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A4723" w:rsidR="00944271" w:rsidP="004A4723" w:rsidRDefault="00944271" w14:paraId="30130989" w14:textId="77777777"/>
    <w:p w:rsidRPr="004A4723" w:rsidR="00944271" w:rsidP="006C7D6C" w:rsidRDefault="00944271" w14:paraId="6561A316" w14:textId="77777777">
      <w:pPr>
        <w:spacing w:before="2" w:beforeLines="1" w:after="2" w:afterLines="1" w:line="288" w:lineRule="auto"/>
        <w:outlineLvl w:val="0"/>
        <w:rPr>
          <w:rFonts w:ascii="Calibri" w:hAnsi="Calibri"/>
          <w:b/>
        </w:rPr>
      </w:pPr>
      <w:r w:rsidRPr="004A4723">
        <w:rPr>
          <w:rFonts w:ascii="Calibri" w:hAnsi="Calibri"/>
          <w:b/>
        </w:rPr>
        <w:t>Waarom een klachtenregeling?</w:t>
      </w:r>
    </w:p>
    <w:p w:rsidRPr="004A4723" w:rsidR="00944271" w:rsidP="00EB3431" w:rsidRDefault="00944271" w14:paraId="6DBA666B" w14:textId="42032A3A">
      <w:pPr>
        <w:spacing w:before="1" w:after="1" w:line="288" w:lineRule="auto"/>
        <w:rPr>
          <w:rFonts w:ascii="Calibri" w:hAnsi="Calibri"/>
        </w:rPr>
      </w:pPr>
      <w:r w:rsidRPr="004A4723">
        <w:rPr>
          <w:rFonts w:ascii="Calibri" w:hAnsi="Calibri"/>
        </w:rPr>
        <w:t xml:space="preserve">Vele vrijwilligers zetten zich dagelijks in om het doel van </w:t>
      </w:r>
      <w:r w:rsidR="00AC0187">
        <w:rPr>
          <w:rFonts w:ascii="Calibri" w:hAnsi="Calibri"/>
        </w:rPr>
        <w:t>Gilde…….</w:t>
      </w:r>
      <w:r w:rsidRPr="004A4723">
        <w:rPr>
          <w:rFonts w:ascii="Calibri" w:hAnsi="Calibri"/>
        </w:rPr>
        <w:t xml:space="preserve"> te realiseren</w:t>
      </w:r>
      <w:r w:rsidR="00AC0187">
        <w:rPr>
          <w:rFonts w:ascii="Calibri" w:hAnsi="Calibri"/>
        </w:rPr>
        <w:t>.</w:t>
      </w:r>
      <w:r w:rsidRPr="004A4723">
        <w:rPr>
          <w:rFonts w:ascii="Calibri" w:hAnsi="Calibri"/>
        </w:rPr>
        <w:t xml:space="preserve"> </w:t>
      </w:r>
    </w:p>
    <w:p w:rsidRPr="004A4723" w:rsidR="00944271" w:rsidP="00EB3431" w:rsidRDefault="00944271" w14:paraId="22F81880" w14:textId="776EA80F">
      <w:pPr>
        <w:spacing w:before="1" w:after="1" w:line="288" w:lineRule="auto"/>
        <w:rPr>
          <w:rFonts w:ascii="Calibri" w:hAnsi="Calibri"/>
        </w:rPr>
      </w:pPr>
      <w:r w:rsidRPr="537D58E1" w:rsidR="00944271">
        <w:rPr>
          <w:rFonts w:ascii="Calibri" w:hAnsi="Calibri"/>
        </w:rPr>
        <w:t xml:space="preserve">Meestal verloopt de samenwerking om dit doel te realiseren probleemloos. Toch kan het zijn dat een vrijwilliger of andere betrokkene een klacht heeft </w:t>
      </w:r>
      <w:r w:rsidRPr="537D58E1" w:rsidR="00944271">
        <w:rPr>
          <w:rFonts w:ascii="Calibri" w:hAnsi="Calibri"/>
        </w:rPr>
        <w:t>tegen</w:t>
      </w:r>
      <w:r w:rsidRPr="537D58E1" w:rsidR="00944271">
        <w:rPr>
          <w:rFonts w:ascii="Calibri" w:hAnsi="Calibri"/>
        </w:rPr>
        <w:t xml:space="preserve"> een vrijwilliger van </w:t>
      </w:r>
      <w:r w:rsidRPr="537D58E1" w:rsidR="00AC0187">
        <w:rPr>
          <w:rFonts w:ascii="Calibri" w:hAnsi="Calibri"/>
        </w:rPr>
        <w:t>Gilde…….</w:t>
      </w:r>
      <w:r w:rsidRPr="537D58E1" w:rsidR="00944271">
        <w:rPr>
          <w:rFonts w:ascii="Calibri" w:hAnsi="Calibri"/>
        </w:rPr>
        <w:t>. Indien betrokkenen er n goed onderling overleg zelf niet uitkomen, kan het nuttig zijn om een derde ‘neutrale’ partij in te schakelen die helpt bij het uitpraten en het zoeken naar een oplossing.</w:t>
      </w:r>
    </w:p>
    <w:p w:rsidRPr="004A4723" w:rsidR="00944271" w:rsidP="00EB3431" w:rsidRDefault="00944271" w14:paraId="22D0A345" w14:textId="77777777">
      <w:pPr>
        <w:spacing w:before="1" w:after="1" w:line="288" w:lineRule="auto"/>
        <w:rPr>
          <w:rFonts w:ascii="Calibri" w:hAnsi="Calibri"/>
        </w:rPr>
      </w:pPr>
    </w:p>
    <w:p w:rsidRPr="004A4723" w:rsidR="00944271" w:rsidP="004A4723" w:rsidRDefault="00944271" w14:paraId="39144D75" w14:textId="77777777">
      <w:pPr>
        <w:spacing w:before="1" w:after="1" w:line="288" w:lineRule="auto"/>
        <w:outlineLvl w:val="0"/>
        <w:rPr>
          <w:rFonts w:ascii="Calibri" w:hAnsi="Calibri"/>
        </w:rPr>
      </w:pPr>
      <w:r w:rsidRPr="004A4723">
        <w:rPr>
          <w:rFonts w:ascii="Calibri" w:hAnsi="Calibri"/>
          <w:b/>
        </w:rPr>
        <w:t>Aandachtspunten in de klachtenregeling</w:t>
      </w:r>
    </w:p>
    <w:p w:rsidRPr="004A4723" w:rsidR="00944271" w:rsidP="00EB3431" w:rsidRDefault="00944271" w14:paraId="5AEC4E9B" w14:textId="233C9E31">
      <w:pPr>
        <w:spacing w:before="1" w:after="1" w:line="288" w:lineRule="auto"/>
        <w:rPr>
          <w:rFonts w:ascii="Calibri" w:hAnsi="Calibri"/>
        </w:rPr>
      </w:pPr>
      <w:r w:rsidRPr="004A4723">
        <w:rPr>
          <w:rFonts w:ascii="Calibri" w:hAnsi="Calibri"/>
        </w:rPr>
        <w:t>Alle vrijwilligers zijn op de hoogte van het bestaan van de klachtenregeling. In de te tekenen overeenkomsten met</w:t>
      </w:r>
      <w:r w:rsidR="00AC0187">
        <w:rPr>
          <w:rFonts w:ascii="Calibri" w:hAnsi="Calibri"/>
        </w:rPr>
        <w:t xml:space="preserve"> Gilde………</w:t>
      </w:r>
      <w:r w:rsidRPr="004A4723">
        <w:rPr>
          <w:rFonts w:ascii="Calibri" w:hAnsi="Calibri"/>
        </w:rPr>
        <w:t xml:space="preserve"> wordt ernaar verwezen, er wordt aan gerefereerd tijdens het intakegesprek. </w:t>
      </w:r>
    </w:p>
    <w:p w:rsidRPr="004A4723" w:rsidR="00944271" w:rsidP="00EB3431" w:rsidRDefault="00944271" w14:paraId="369066A0" w14:textId="1D4AA6C8">
      <w:pPr>
        <w:spacing w:before="1" w:after="1" w:line="288" w:lineRule="auto"/>
        <w:rPr>
          <w:rFonts w:ascii="Calibri" w:hAnsi="Calibri"/>
        </w:rPr>
      </w:pPr>
      <w:r w:rsidRPr="537D58E1" w:rsidR="00944271">
        <w:rPr>
          <w:rFonts w:ascii="Calibri" w:hAnsi="Calibri"/>
        </w:rPr>
        <w:t xml:space="preserve">Wanneer de </w:t>
      </w:r>
      <w:r w:rsidRPr="537D58E1" w:rsidR="002B7EAB">
        <w:rPr>
          <w:rFonts w:ascii="Calibri" w:hAnsi="Calibri"/>
        </w:rPr>
        <w:t>coördinator</w:t>
      </w:r>
      <w:r w:rsidRPr="537D58E1" w:rsidR="00944271">
        <w:rPr>
          <w:rFonts w:ascii="Calibri" w:hAnsi="Calibri"/>
        </w:rPr>
        <w:t xml:space="preserve"> de klacht niet of niet alleen kan oplossen, is er een mogelijkheid om de klacht voor te leggen aan het bestuur van</w:t>
      </w:r>
      <w:r w:rsidRPr="537D58E1" w:rsidR="00AC0187">
        <w:rPr>
          <w:rFonts w:ascii="Calibri" w:hAnsi="Calibri"/>
        </w:rPr>
        <w:t xml:space="preserve"> Gilde</w:t>
      </w:r>
      <w:r w:rsidRPr="537D58E1" w:rsidR="00944271">
        <w:rPr>
          <w:rFonts w:ascii="Calibri" w:hAnsi="Calibri"/>
        </w:rPr>
        <w:t xml:space="preserve"> </w:t>
      </w:r>
      <w:r w:rsidRPr="537D58E1" w:rsidR="00944271">
        <w:rPr>
          <w:rFonts w:ascii="Calibri" w:hAnsi="Calibri"/>
        </w:rPr>
        <w:t>……</w:t>
      </w:r>
      <w:proofErr w:type="gramStart"/>
      <w:r w:rsidRPr="537D58E1" w:rsidR="00944271">
        <w:rPr>
          <w:rFonts w:ascii="Calibri" w:hAnsi="Calibri"/>
        </w:rPr>
        <w:t>…….</w:t>
      </w:r>
      <w:proofErr w:type="gramEnd"/>
      <w:r w:rsidRPr="537D58E1" w:rsidR="00944271">
        <w:rPr>
          <w:rFonts w:ascii="Calibri" w:hAnsi="Calibri"/>
        </w:rPr>
        <w:t>…………</w:t>
      </w:r>
      <w:r w:rsidRPr="537D58E1" w:rsidR="00944271">
        <w:rPr>
          <w:rFonts w:ascii="Calibri" w:hAnsi="Calibri"/>
        </w:rPr>
        <w:t xml:space="preserve">. </w:t>
      </w:r>
      <w:r>
        <w:br/>
      </w:r>
      <w:r w:rsidRPr="537D58E1" w:rsidR="537D58E1">
        <w:rPr>
          <w:rFonts w:ascii="Calibri" w:hAnsi="Calibri"/>
        </w:rPr>
        <w:t>Mocht dit onverhoopt niet lukken dan kan contact worden opgenomen met een vertrouwenspersoon.</w:t>
      </w:r>
    </w:p>
    <w:p w:rsidRPr="004A4723" w:rsidR="00944271" w:rsidP="00EB3431" w:rsidRDefault="00944271" w14:paraId="5CBDEB8E" w14:textId="77777777">
      <w:pPr>
        <w:spacing w:before="1" w:after="1" w:line="288" w:lineRule="auto"/>
        <w:rPr>
          <w:rFonts w:ascii="Calibri" w:hAnsi="Calibri"/>
        </w:rPr>
      </w:pPr>
    </w:p>
    <w:p w:rsidRPr="004A4723" w:rsidR="00944271" w:rsidP="004A4723" w:rsidRDefault="00944271" w14:paraId="7D0281D8" w14:textId="77777777">
      <w:pPr>
        <w:spacing w:before="1" w:after="1" w:line="288" w:lineRule="auto"/>
        <w:outlineLvl w:val="0"/>
        <w:rPr>
          <w:rFonts w:ascii="Calibri" w:hAnsi="Calibri"/>
          <w:b/>
        </w:rPr>
      </w:pPr>
      <w:r w:rsidRPr="004A4723">
        <w:rPr>
          <w:rFonts w:ascii="Calibri" w:hAnsi="Calibri"/>
          <w:b/>
        </w:rPr>
        <w:t>Artikel 1 – Definities</w:t>
      </w:r>
    </w:p>
    <w:p w:rsidRPr="004A4723" w:rsidR="00944271" w:rsidP="00EB3431" w:rsidRDefault="00944271" w14:paraId="643C44CF" w14:textId="77777777">
      <w:pPr>
        <w:spacing w:before="1" w:after="1" w:line="288" w:lineRule="auto"/>
        <w:rPr>
          <w:rFonts w:ascii="Calibri" w:hAnsi="Calibri"/>
        </w:rPr>
      </w:pPr>
      <w:r w:rsidRPr="004A4723">
        <w:rPr>
          <w:rFonts w:ascii="Calibri" w:hAnsi="Calibri"/>
        </w:rPr>
        <w:t xml:space="preserve">In de onderhavige klachtenregeling wordt verstaan onder: </w:t>
      </w:r>
    </w:p>
    <w:p w:rsidRPr="004A4723" w:rsidR="00944271" w:rsidP="00EB3431" w:rsidRDefault="00944271" w14:paraId="7728B773" w14:textId="140AA958">
      <w:pPr>
        <w:spacing w:before="1" w:after="1" w:line="288" w:lineRule="auto"/>
        <w:ind w:left="700" w:hanging="700"/>
        <w:rPr>
          <w:rFonts w:ascii="Calibri" w:hAnsi="Calibri"/>
        </w:rPr>
      </w:pPr>
      <w:r w:rsidRPr="004A4723">
        <w:rPr>
          <w:rFonts w:ascii="Calibri" w:hAnsi="Calibri"/>
        </w:rPr>
        <w:t>a.</w:t>
      </w:r>
      <w:r w:rsidRPr="004A4723">
        <w:rPr>
          <w:rFonts w:ascii="Calibri" w:hAnsi="Calibri"/>
        </w:rPr>
        <w:tab/>
      </w:r>
      <w:r w:rsidRPr="004A4723">
        <w:rPr>
          <w:rFonts w:ascii="Calibri" w:hAnsi="Calibri"/>
        </w:rPr>
        <w:tab/>
      </w:r>
      <w:r w:rsidRPr="004A4723">
        <w:rPr>
          <w:rFonts w:ascii="Calibri" w:hAnsi="Calibri"/>
        </w:rPr>
        <w:t xml:space="preserve">Klacht: elke uiting van ongenoegen over het functioneren van een vrijwilliger in die hoedanigheid, door of namens Klager schriftelijk kenbaar gemaakt aan </w:t>
      </w:r>
      <w:r w:rsidR="00AC0187">
        <w:rPr>
          <w:rFonts w:ascii="Calibri" w:hAnsi="Calibri"/>
        </w:rPr>
        <w:t>Gilde……..</w:t>
      </w:r>
      <w:r w:rsidRPr="004A4723">
        <w:rPr>
          <w:rFonts w:ascii="Calibri" w:hAnsi="Calibri"/>
        </w:rPr>
        <w:t xml:space="preserve">. </w:t>
      </w:r>
    </w:p>
    <w:p w:rsidRPr="004A4723" w:rsidR="00944271" w:rsidP="00EB3431" w:rsidRDefault="00944271" w14:paraId="7012B973" w14:textId="7E986376">
      <w:pPr>
        <w:spacing w:before="1" w:after="1" w:line="288" w:lineRule="auto"/>
        <w:ind w:left="700" w:hanging="700"/>
        <w:rPr>
          <w:rFonts w:ascii="Calibri" w:hAnsi="Calibri"/>
        </w:rPr>
      </w:pPr>
      <w:r w:rsidRPr="004A4723">
        <w:rPr>
          <w:rFonts w:ascii="Calibri" w:hAnsi="Calibri"/>
        </w:rPr>
        <w:t>c.</w:t>
      </w:r>
      <w:r w:rsidRPr="004A4723">
        <w:rPr>
          <w:rFonts w:ascii="Calibri" w:hAnsi="Calibri"/>
        </w:rPr>
        <w:tab/>
      </w:r>
      <w:r w:rsidRPr="004A4723">
        <w:rPr>
          <w:rFonts w:ascii="Calibri" w:hAnsi="Calibri"/>
        </w:rPr>
        <w:t xml:space="preserve">Klachtbehandelaar: een van de </w:t>
      </w:r>
      <w:r w:rsidR="00AC0187">
        <w:rPr>
          <w:rFonts w:ascii="Calibri" w:hAnsi="Calibri"/>
        </w:rPr>
        <w:t xml:space="preserve">coördinatoren van Gilde………           </w:t>
      </w:r>
      <w:r w:rsidRPr="004A4723">
        <w:rPr>
          <w:rFonts w:ascii="Calibri" w:hAnsi="Calibri"/>
        </w:rPr>
        <w:t xml:space="preserve">. </w:t>
      </w:r>
    </w:p>
    <w:p w:rsidRPr="004A4723" w:rsidR="00944271" w:rsidP="00EB3431" w:rsidRDefault="00944271" w14:paraId="19616897" w14:textId="77777777">
      <w:pPr>
        <w:spacing w:before="1" w:after="1" w:line="288" w:lineRule="auto"/>
        <w:rPr>
          <w:rFonts w:ascii="Calibri" w:hAnsi="Calibri"/>
        </w:rPr>
      </w:pPr>
      <w:r w:rsidRPr="004A4723">
        <w:rPr>
          <w:rFonts w:ascii="Calibri" w:hAnsi="Calibri"/>
        </w:rPr>
        <w:t>d.</w:t>
      </w:r>
      <w:r w:rsidRPr="004A4723">
        <w:rPr>
          <w:rFonts w:ascii="Calibri" w:hAnsi="Calibri"/>
        </w:rPr>
        <w:tab/>
      </w:r>
      <w:r w:rsidRPr="004A4723">
        <w:rPr>
          <w:rFonts w:ascii="Calibri" w:hAnsi="Calibri"/>
        </w:rPr>
        <w:t xml:space="preserve">Klager: de betrokken partij of diens vertegenwoordiger die een klacht uit. </w:t>
      </w:r>
    </w:p>
    <w:p w:rsidRPr="004A4723" w:rsidR="00944271" w:rsidP="00EB3431" w:rsidRDefault="00944271" w14:paraId="48F62D6A" w14:textId="23B9E268">
      <w:pPr>
        <w:spacing w:before="1" w:after="1" w:line="288" w:lineRule="auto"/>
        <w:rPr>
          <w:rFonts w:ascii="Calibri" w:hAnsi="Calibri"/>
        </w:rPr>
      </w:pPr>
      <w:r w:rsidRPr="537D58E1" w:rsidR="00944271">
        <w:rPr>
          <w:rFonts w:ascii="Calibri" w:hAnsi="Calibri"/>
        </w:rPr>
        <w:t>e.</w:t>
      </w:r>
      <w:r>
        <w:tab/>
      </w:r>
      <w:r w:rsidRPr="537D58E1" w:rsidR="00944271">
        <w:rPr>
          <w:rFonts w:ascii="Calibri" w:hAnsi="Calibri"/>
        </w:rPr>
        <w:t>Beklaagde: de aan</w:t>
      </w:r>
      <w:r w:rsidRPr="537D58E1" w:rsidR="00AC0187">
        <w:rPr>
          <w:rFonts w:ascii="Calibri" w:hAnsi="Calibri"/>
        </w:rPr>
        <w:t xml:space="preserve"> Gilde ……..</w:t>
      </w:r>
      <w:r w:rsidRPr="537D58E1" w:rsidR="00944271">
        <w:rPr>
          <w:rFonts w:ascii="Calibri" w:hAnsi="Calibri"/>
        </w:rPr>
        <w:t xml:space="preserve"> verbonden persoon tegen wie de klacht zich richt. </w:t>
      </w:r>
    </w:p>
    <w:p w:rsidR="537D58E1" w:rsidP="537D58E1" w:rsidRDefault="537D58E1" w14:paraId="04ABB927" w14:textId="4A7C1F94">
      <w:pPr>
        <w:pStyle w:val="Standaard"/>
        <w:spacing w:before="1" w:after="1" w:line="288" w:lineRule="auto"/>
        <w:rPr>
          <w:rFonts w:ascii="Calibri" w:hAnsi="Calibri"/>
        </w:rPr>
      </w:pPr>
      <w:r w:rsidRPr="537D58E1" w:rsidR="537D58E1">
        <w:rPr>
          <w:rFonts w:ascii="Calibri" w:hAnsi="Calibri"/>
        </w:rPr>
        <w:t>f.</w:t>
      </w:r>
      <w:r>
        <w:tab/>
      </w:r>
      <w:r w:rsidRPr="537D58E1" w:rsidR="537D58E1">
        <w:rPr>
          <w:rFonts w:ascii="Calibri" w:hAnsi="Calibri"/>
        </w:rPr>
        <w:t>Vertrouwenspersoon iemand die buiten de Gilde organisatie staat en zich bereid</w:t>
      </w:r>
      <w:r>
        <w:br/>
      </w:r>
      <w:r>
        <w:tab/>
      </w:r>
      <w:r w:rsidRPr="537D58E1" w:rsidR="537D58E1">
        <w:rPr>
          <w:rFonts w:ascii="Calibri" w:hAnsi="Calibri"/>
        </w:rPr>
        <w:t xml:space="preserve">heeft verklaart als zodanig op te treden, daar waar de vraag zich voordoet.  </w:t>
      </w:r>
    </w:p>
    <w:p w:rsidRPr="004A4723" w:rsidR="00944271" w:rsidP="00EB3431" w:rsidRDefault="00944271" w14:paraId="27391D11" w14:textId="77777777">
      <w:pPr>
        <w:spacing w:before="1" w:after="1" w:line="288" w:lineRule="auto"/>
        <w:rPr>
          <w:rFonts w:ascii="Calibri" w:hAnsi="Calibri"/>
          <w:b/>
        </w:rPr>
      </w:pPr>
    </w:p>
    <w:p w:rsidRPr="004A4723" w:rsidR="00944271" w:rsidP="004A4723" w:rsidRDefault="00944271" w14:paraId="551CDBAF" w14:textId="77777777">
      <w:pPr>
        <w:spacing w:before="1" w:after="1" w:line="288" w:lineRule="auto"/>
        <w:outlineLvl w:val="0"/>
        <w:rPr>
          <w:rFonts w:ascii="Calibri" w:hAnsi="Calibri"/>
          <w:b/>
        </w:rPr>
      </w:pPr>
      <w:r w:rsidRPr="004A4723">
        <w:rPr>
          <w:rFonts w:ascii="Calibri" w:hAnsi="Calibri"/>
          <w:b/>
        </w:rPr>
        <w:t>Artikel 2 - Doel van de klachtenregeling</w:t>
      </w:r>
    </w:p>
    <w:p w:rsidRPr="004A4723" w:rsidR="00944271" w:rsidP="00EB3431" w:rsidRDefault="00944271" w14:paraId="4F249F7E" w14:textId="77777777">
      <w:pPr>
        <w:spacing w:before="1" w:after="1" w:line="288" w:lineRule="auto"/>
        <w:rPr>
          <w:rFonts w:ascii="Calibri" w:hAnsi="Calibri"/>
        </w:rPr>
      </w:pPr>
      <w:r w:rsidRPr="004A4723">
        <w:rPr>
          <w:rFonts w:ascii="Calibri" w:hAnsi="Calibri"/>
        </w:rPr>
        <w:t>Het doel van deze klachtenregeling is het op een laagdrempelige wijze oplossen van Klachten.</w:t>
      </w:r>
    </w:p>
    <w:p w:rsidRPr="004A4723" w:rsidR="00944271" w:rsidP="00EB3431" w:rsidRDefault="00944271" w14:paraId="4B077339" w14:textId="77777777">
      <w:pPr>
        <w:spacing w:before="1" w:after="1" w:line="288" w:lineRule="auto"/>
        <w:rPr>
          <w:rFonts w:ascii="Calibri" w:hAnsi="Calibri"/>
        </w:rPr>
      </w:pPr>
    </w:p>
    <w:p w:rsidRPr="004A4723" w:rsidR="00944271" w:rsidP="004A4723" w:rsidRDefault="00944271" w14:paraId="77DC325D" w14:textId="77777777">
      <w:pPr>
        <w:spacing w:before="1" w:after="1" w:line="288" w:lineRule="auto"/>
        <w:outlineLvl w:val="0"/>
        <w:rPr>
          <w:rFonts w:ascii="Calibri" w:hAnsi="Calibri"/>
          <w:b/>
        </w:rPr>
      </w:pPr>
      <w:r w:rsidRPr="004A4723">
        <w:rPr>
          <w:rFonts w:ascii="Calibri" w:hAnsi="Calibri"/>
          <w:b/>
        </w:rPr>
        <w:t>Artikel 3 - Procedure</w:t>
      </w:r>
    </w:p>
    <w:p w:rsidR="00944271" w:rsidP="00EB3431" w:rsidRDefault="00944271" w14:paraId="5584FFC3" w14:textId="23581869">
      <w:pPr>
        <w:spacing w:before="1" w:after="1" w:line="288" w:lineRule="auto"/>
        <w:ind w:left="700" w:hanging="700"/>
        <w:rPr>
          <w:rFonts w:ascii="Calibri" w:hAnsi="Calibri"/>
        </w:rPr>
      </w:pPr>
      <w:r w:rsidRPr="004A4723">
        <w:rPr>
          <w:rFonts w:ascii="Calibri" w:hAnsi="Calibri"/>
        </w:rPr>
        <w:t xml:space="preserve">3.1 </w:t>
      </w:r>
      <w:r w:rsidRPr="004A4723">
        <w:rPr>
          <w:rFonts w:ascii="Calibri" w:hAnsi="Calibri"/>
        </w:rPr>
        <w:tab/>
      </w:r>
      <w:r w:rsidRPr="004A4723">
        <w:rPr>
          <w:rFonts w:ascii="Calibri" w:hAnsi="Calibri"/>
        </w:rPr>
        <w:t xml:space="preserve">Een Klacht wordt alleen in behandeling genomen indien schriftelijk ingediend bij de </w:t>
      </w:r>
      <w:r w:rsidR="002B7EAB">
        <w:rPr>
          <w:rFonts w:ascii="Calibri" w:hAnsi="Calibri"/>
        </w:rPr>
        <w:t>coördinator</w:t>
      </w:r>
      <w:r w:rsidRPr="004A4723">
        <w:rPr>
          <w:rFonts w:ascii="Calibri" w:hAnsi="Calibri"/>
        </w:rPr>
        <w:t xml:space="preserve"> van </w:t>
      </w:r>
      <w:r w:rsidR="00AC0187">
        <w:rPr>
          <w:rFonts w:ascii="Calibri" w:hAnsi="Calibri"/>
        </w:rPr>
        <w:t>Gilde……</w:t>
      </w:r>
      <w:r w:rsidRPr="004A4723">
        <w:rPr>
          <w:rFonts w:ascii="Calibri" w:hAnsi="Calibri"/>
        </w:rPr>
        <w:t xml:space="preserve">; </w:t>
      </w:r>
    </w:p>
    <w:p w:rsidRPr="004A4723" w:rsidR="00944271" w:rsidP="00EB3431" w:rsidRDefault="00944271" w14:paraId="6A54BDEB" w14:textId="77777777">
      <w:pPr>
        <w:spacing w:before="1" w:after="1" w:line="288" w:lineRule="auto"/>
        <w:ind w:left="700" w:hanging="700"/>
        <w:rPr>
          <w:rFonts w:ascii="Calibri" w:hAnsi="Calibri"/>
        </w:rPr>
      </w:pPr>
      <w:r>
        <w:rPr>
          <w:rFonts w:ascii="Calibri" w:hAnsi="Calibri"/>
        </w:rPr>
        <w:br w:type="page"/>
      </w:r>
    </w:p>
    <w:p w:rsidRPr="004A4723" w:rsidR="00944271" w:rsidP="00EB3431" w:rsidRDefault="00944271" w14:paraId="5006D7A8" w14:textId="77777777">
      <w:pPr>
        <w:spacing w:before="1" w:after="1" w:line="288" w:lineRule="auto"/>
        <w:rPr>
          <w:rFonts w:ascii="Calibri" w:hAnsi="Calibri"/>
        </w:rPr>
      </w:pPr>
      <w:r w:rsidRPr="004A4723">
        <w:rPr>
          <w:rFonts w:ascii="Calibri" w:hAnsi="Calibri"/>
        </w:rPr>
        <w:lastRenderedPageBreak/>
        <w:t xml:space="preserve">3.2 </w:t>
      </w:r>
      <w:r w:rsidRPr="004A4723">
        <w:rPr>
          <w:rFonts w:ascii="Calibri" w:hAnsi="Calibri"/>
        </w:rPr>
        <w:tab/>
      </w:r>
      <w:r w:rsidRPr="004A4723">
        <w:rPr>
          <w:rFonts w:ascii="Calibri" w:hAnsi="Calibri"/>
        </w:rPr>
        <w:t xml:space="preserve">De Klager doet daarbij in elk geval opgave van: </w:t>
      </w:r>
    </w:p>
    <w:p w:rsidRPr="004A4723" w:rsidR="00944271" w:rsidP="00EB3431" w:rsidRDefault="00944271" w14:paraId="318C2877" w14:textId="7B71E461">
      <w:pPr>
        <w:spacing w:before="1" w:after="1" w:line="288" w:lineRule="auto"/>
        <w:ind w:left="1134" w:hanging="425"/>
        <w:rPr>
          <w:rFonts w:ascii="Calibri" w:hAnsi="Calibri"/>
        </w:rPr>
      </w:pPr>
      <w:r w:rsidRPr="004A4723">
        <w:rPr>
          <w:rFonts w:ascii="Calibri" w:hAnsi="Calibri" w:cs="Symbol"/>
        </w:rPr>
        <w:t>•</w:t>
      </w:r>
      <w:r w:rsidRPr="004A4723">
        <w:rPr>
          <w:rFonts w:ascii="Calibri" w:hAnsi="Calibri" w:cs="Symbol"/>
        </w:rPr>
        <w:tab/>
      </w:r>
      <w:r w:rsidR="002B7EAB">
        <w:rPr>
          <w:rFonts w:ascii="Calibri" w:hAnsi="Calibri" w:cs="Symbol"/>
        </w:rPr>
        <w:t>Zijn/</w:t>
      </w:r>
      <w:r w:rsidRPr="004A4723">
        <w:rPr>
          <w:rFonts w:ascii="Calibri" w:hAnsi="Calibri"/>
        </w:rPr>
        <w:t>Haar naam, adres, postcode, woonplaats, telefoonnummer en e-mailadres</w:t>
      </w:r>
    </w:p>
    <w:p w:rsidRPr="004A4723" w:rsidR="00944271" w:rsidP="00EB3431" w:rsidRDefault="00944271" w14:paraId="68F92E4D" w14:textId="77777777">
      <w:pPr>
        <w:spacing w:before="1" w:after="1" w:line="288" w:lineRule="auto"/>
        <w:ind w:left="1134" w:hanging="425"/>
        <w:rPr>
          <w:rFonts w:ascii="Calibri" w:hAnsi="Calibri"/>
        </w:rPr>
      </w:pPr>
      <w:r w:rsidRPr="004A4723">
        <w:rPr>
          <w:rFonts w:ascii="Calibri" w:hAnsi="Calibri" w:cs="Symbol"/>
        </w:rPr>
        <w:t>•</w:t>
      </w:r>
      <w:r w:rsidRPr="004A4723">
        <w:rPr>
          <w:rFonts w:ascii="Calibri" w:hAnsi="Calibri" w:cs="Symbol"/>
        </w:rPr>
        <w:tab/>
      </w:r>
      <w:r w:rsidRPr="004A4723">
        <w:rPr>
          <w:rFonts w:ascii="Calibri" w:hAnsi="Calibri"/>
        </w:rPr>
        <w:t>Een korte omschrijving van de Klacht.</w:t>
      </w:r>
    </w:p>
    <w:p w:rsidRPr="004A4723" w:rsidR="00944271" w:rsidP="00EB3431" w:rsidRDefault="00944271" w14:paraId="3A722E58" w14:textId="6E21B40D">
      <w:pPr>
        <w:spacing w:before="1" w:after="1" w:line="288" w:lineRule="auto"/>
        <w:ind w:left="700" w:hanging="700"/>
        <w:rPr>
          <w:rFonts w:ascii="Calibri" w:hAnsi="Calibri"/>
        </w:rPr>
      </w:pPr>
      <w:r w:rsidRPr="004A4723">
        <w:rPr>
          <w:rFonts w:ascii="Calibri" w:hAnsi="Calibri"/>
        </w:rPr>
        <w:t xml:space="preserve">3.3 </w:t>
      </w:r>
      <w:r w:rsidRPr="004A4723">
        <w:rPr>
          <w:rFonts w:ascii="Calibri" w:hAnsi="Calibri"/>
        </w:rPr>
        <w:tab/>
      </w:r>
      <w:r w:rsidRPr="004A4723">
        <w:rPr>
          <w:rFonts w:ascii="Calibri" w:hAnsi="Calibri"/>
        </w:rPr>
        <w:t xml:space="preserve">De </w:t>
      </w:r>
      <w:r w:rsidR="002B7EAB">
        <w:rPr>
          <w:rFonts w:ascii="Calibri" w:hAnsi="Calibri"/>
        </w:rPr>
        <w:t>coördinator</w:t>
      </w:r>
      <w:r w:rsidRPr="004A4723">
        <w:rPr>
          <w:rFonts w:ascii="Calibri" w:hAnsi="Calibri"/>
        </w:rPr>
        <w:t xml:space="preserve"> legt de datum van ontvangst van de Klacht van de Klager vast. De </w:t>
      </w:r>
      <w:r w:rsidR="002B7EAB">
        <w:rPr>
          <w:rFonts w:ascii="Calibri" w:hAnsi="Calibri"/>
        </w:rPr>
        <w:t>coördinator</w:t>
      </w:r>
      <w:r w:rsidRPr="004A4723">
        <w:rPr>
          <w:rFonts w:ascii="Calibri" w:hAnsi="Calibri"/>
        </w:rPr>
        <w:t xml:space="preserve"> zendt de Klager binnen een week een ontvangstbevestiging en stuurt de Beklaagde binnen een week de Klacht toe. Daarbij vermeldt de </w:t>
      </w:r>
      <w:r w:rsidR="002B7EAB">
        <w:rPr>
          <w:rFonts w:ascii="Calibri" w:hAnsi="Calibri"/>
        </w:rPr>
        <w:t>coördinator</w:t>
      </w:r>
      <w:r w:rsidRPr="004A4723">
        <w:rPr>
          <w:rFonts w:ascii="Calibri" w:hAnsi="Calibri"/>
        </w:rPr>
        <w:t xml:space="preserve"> de naam van de beoogde Klachtbehandelaar, zijnde een van de leden van de </w:t>
      </w:r>
      <w:r w:rsidR="002B7EAB">
        <w:rPr>
          <w:rFonts w:ascii="Calibri" w:hAnsi="Calibri"/>
        </w:rPr>
        <w:t>coördinator</w:t>
      </w:r>
      <w:r w:rsidRPr="004A4723">
        <w:rPr>
          <w:rFonts w:ascii="Calibri" w:hAnsi="Calibri"/>
        </w:rPr>
        <w:t>;</w:t>
      </w:r>
    </w:p>
    <w:p w:rsidRPr="004A4723" w:rsidR="00944271" w:rsidP="00EB3431" w:rsidRDefault="00944271" w14:paraId="4968AECC" w14:textId="7E62487A">
      <w:pPr>
        <w:spacing w:before="1" w:after="1" w:line="288" w:lineRule="auto"/>
        <w:ind w:left="700" w:hanging="700"/>
        <w:rPr>
          <w:rFonts w:ascii="Calibri" w:hAnsi="Calibri"/>
        </w:rPr>
      </w:pPr>
      <w:r w:rsidRPr="537D58E1" w:rsidR="00944271">
        <w:rPr>
          <w:rFonts w:ascii="Calibri" w:hAnsi="Calibri"/>
        </w:rPr>
        <w:t xml:space="preserve">3.4 </w:t>
      </w:r>
      <w:r>
        <w:tab/>
      </w:r>
      <w:r w:rsidRPr="537D58E1" w:rsidR="00944271">
        <w:rPr>
          <w:rFonts w:ascii="Calibri" w:hAnsi="Calibri"/>
        </w:rPr>
        <w:t xml:space="preserve">Binnen een week na ontvangst van de Klacht overlegt de Klachtbehandelaar met Klager of de Klacht binnen de klachtenregeling kan worden behandeld, anders wordt deze voorgelegd aan het Bestuur van het Gilde; De Klachtbehandelaar stelt de Klager, Beklaagde en de </w:t>
      </w:r>
      <w:r w:rsidRPr="537D58E1" w:rsidR="002B7EAB">
        <w:rPr>
          <w:rFonts w:ascii="Calibri" w:hAnsi="Calibri"/>
        </w:rPr>
        <w:t>coördinator</w:t>
      </w:r>
      <w:r w:rsidRPr="537D58E1" w:rsidR="00944271">
        <w:rPr>
          <w:rFonts w:ascii="Calibri" w:hAnsi="Calibri"/>
        </w:rPr>
        <w:t xml:space="preserve"> er binnen twee weken na ontvangst van de Klacht schriftelijk van op de hoogte of de Klacht al dan niet in behandeling is genomen. </w:t>
      </w:r>
    </w:p>
    <w:p w:rsidRPr="004A4723" w:rsidR="00944271" w:rsidP="00EB3431" w:rsidRDefault="00944271" w14:paraId="5006B73A" w14:textId="1DC73A40">
      <w:pPr>
        <w:spacing w:before="1" w:after="1" w:line="288" w:lineRule="auto"/>
        <w:ind w:left="700" w:hanging="700"/>
        <w:rPr>
          <w:rFonts w:ascii="Calibri" w:hAnsi="Calibri"/>
        </w:rPr>
      </w:pPr>
      <w:r w:rsidRPr="004A4723">
        <w:rPr>
          <w:rFonts w:ascii="Calibri" w:hAnsi="Calibri"/>
        </w:rPr>
        <w:t xml:space="preserve">3.5 </w:t>
      </w:r>
      <w:r w:rsidRPr="004A4723">
        <w:rPr>
          <w:rFonts w:ascii="Calibri" w:hAnsi="Calibri"/>
        </w:rPr>
        <w:tab/>
      </w:r>
      <w:r w:rsidRPr="004A4723">
        <w:rPr>
          <w:rFonts w:ascii="Calibri" w:hAnsi="Calibri"/>
        </w:rPr>
        <w:t xml:space="preserve">De Klacht wordt afgehandeld binnen zes weken nadat de Klachtbehandelaar de Klacht heeft ontvangen. </w:t>
      </w:r>
      <w:r w:rsidR="002B7EAB">
        <w:rPr>
          <w:rFonts w:ascii="Calibri" w:hAnsi="Calibri"/>
        </w:rPr>
        <w:t>Hij/</w:t>
      </w:r>
      <w:r w:rsidRPr="004A4723">
        <w:rPr>
          <w:rFonts w:ascii="Calibri" w:hAnsi="Calibri"/>
        </w:rPr>
        <w:t>Zij hoort Klager en Beklaagde. Indien de Klager en de Beklaagde hiermee akkoord gaan, kan de afhandeling telefonisch plaatsvinden.</w:t>
      </w:r>
    </w:p>
    <w:p w:rsidRPr="004A4723" w:rsidR="00944271" w:rsidP="00EB3431" w:rsidRDefault="00944271" w14:paraId="2CB01439" w14:textId="77777777">
      <w:pPr>
        <w:spacing w:before="1" w:after="1" w:line="288" w:lineRule="auto"/>
        <w:ind w:left="700" w:hanging="700"/>
        <w:rPr>
          <w:rFonts w:ascii="Calibri" w:hAnsi="Calibri"/>
        </w:rPr>
      </w:pPr>
      <w:r w:rsidRPr="004A4723">
        <w:rPr>
          <w:rFonts w:ascii="Calibri" w:hAnsi="Calibri"/>
        </w:rPr>
        <w:t xml:space="preserve">3.6 </w:t>
      </w:r>
      <w:r w:rsidRPr="004A4723">
        <w:rPr>
          <w:rFonts w:ascii="Calibri" w:hAnsi="Calibri"/>
        </w:rPr>
        <w:tab/>
      </w:r>
      <w:r w:rsidRPr="004A4723">
        <w:rPr>
          <w:rFonts w:ascii="Calibri" w:hAnsi="Calibri"/>
        </w:rPr>
        <w:t>De Klachtbehandelaar beijvert zich om naar aanleiding van de Klacht een bevredigende uitkomst te bewerkstelligen. De Klachtbehandelaar is niet bevoegd een bindende uitspraak te doen of sancties op te leggen. De Klachtbehandelaar mag desgevraagd wel aanbevelingen doen of haar mening over aspecten van de Klacht geven. Aan dergelijke aanbevelingen en meningen kunnen echter geen rechten worden ontleend.</w:t>
      </w:r>
    </w:p>
    <w:p w:rsidRPr="004A4723" w:rsidR="00944271" w:rsidP="00EB3431" w:rsidRDefault="00944271" w14:paraId="7A04949D" w14:textId="5B8B90E2">
      <w:pPr>
        <w:spacing w:before="1" w:after="1" w:line="288" w:lineRule="auto"/>
        <w:ind w:left="700" w:hanging="700"/>
        <w:rPr>
          <w:rFonts w:ascii="Calibri" w:hAnsi="Calibri"/>
        </w:rPr>
      </w:pPr>
      <w:r w:rsidRPr="537D58E1" w:rsidR="00944271">
        <w:rPr>
          <w:rFonts w:ascii="Calibri" w:hAnsi="Calibri"/>
        </w:rPr>
        <w:t xml:space="preserve">3.7 </w:t>
      </w:r>
      <w:r>
        <w:tab/>
      </w:r>
      <w:r w:rsidRPr="537D58E1" w:rsidR="00944271">
        <w:rPr>
          <w:rFonts w:ascii="Calibri" w:hAnsi="Calibri"/>
        </w:rPr>
        <w:t xml:space="preserve">De Klachtbehandelaar legt de datum waarop hij/zij de Klacht van de </w:t>
      </w:r>
      <w:proofErr w:type="gramStart"/>
      <w:r w:rsidRPr="537D58E1" w:rsidR="00AC0187">
        <w:rPr>
          <w:rFonts w:ascii="Calibri" w:hAnsi="Calibri"/>
        </w:rPr>
        <w:t>coördinator</w:t>
      </w:r>
      <w:r w:rsidRPr="537D58E1" w:rsidR="00944271">
        <w:rPr>
          <w:rFonts w:ascii="Calibri" w:hAnsi="Calibri"/>
        </w:rPr>
        <w:t xml:space="preserve">  heeft</w:t>
      </w:r>
      <w:proofErr w:type="gramEnd"/>
      <w:r w:rsidRPr="537D58E1" w:rsidR="00944271">
        <w:rPr>
          <w:rFonts w:ascii="Calibri" w:hAnsi="Calibri"/>
        </w:rPr>
        <w:t xml:space="preserve"> ontvangen vast. Tevens doet hij/zij dit over de door haar gevolgde procedure, met inbegrip van eventuele met de Klager en/of de Beklaagde gemaakte afspraken. En zendt deze eventuele afspraken naar Klager en Beklaagde. Wanneer de klachtbehandeling is beëindigd, stuurt de Klachtbehandelaar een schriftelijk beëindigingbericht aan Klager, Beklaagde en </w:t>
      </w:r>
      <w:r w:rsidRPr="537D58E1" w:rsidR="002B7EAB">
        <w:rPr>
          <w:rFonts w:ascii="Calibri" w:hAnsi="Calibri"/>
        </w:rPr>
        <w:t>coördinator</w:t>
      </w:r>
      <w:r w:rsidRPr="537D58E1" w:rsidR="00944271">
        <w:rPr>
          <w:rFonts w:ascii="Calibri" w:hAnsi="Calibri"/>
        </w:rPr>
        <w:t>.</w:t>
      </w:r>
    </w:p>
    <w:p w:rsidRPr="004A4723" w:rsidR="00944271" w:rsidP="00EB3431" w:rsidRDefault="00944271" w14:paraId="1CC636EF" w14:textId="25B5A732">
      <w:pPr>
        <w:spacing w:before="1" w:after="1" w:line="288" w:lineRule="auto"/>
        <w:ind w:left="700" w:hanging="700"/>
        <w:rPr>
          <w:rFonts w:ascii="Calibri" w:hAnsi="Calibri"/>
        </w:rPr>
      </w:pPr>
      <w:r w:rsidRPr="004A4723">
        <w:rPr>
          <w:rFonts w:ascii="Calibri" w:hAnsi="Calibri"/>
        </w:rPr>
        <w:t xml:space="preserve">3.8 </w:t>
      </w:r>
      <w:r w:rsidRPr="004A4723">
        <w:rPr>
          <w:rFonts w:ascii="Calibri" w:hAnsi="Calibri"/>
        </w:rPr>
        <w:tab/>
      </w:r>
      <w:r w:rsidR="00AC0187">
        <w:rPr>
          <w:rFonts w:ascii="Calibri" w:hAnsi="Calibri"/>
        </w:rPr>
        <w:t>Gilde …….</w:t>
      </w:r>
      <w:r w:rsidRPr="004A4723">
        <w:rPr>
          <w:rFonts w:ascii="Calibri" w:hAnsi="Calibri"/>
        </w:rPr>
        <w:t xml:space="preserve"> neemt de eventuele kosten van de Klachtbehandelaar voor haar rekening. Kosten die Klager en Beklaagde zelf maken komen voor hun eigen rekening.</w:t>
      </w:r>
    </w:p>
    <w:p w:rsidRPr="004A4723" w:rsidR="00944271" w:rsidP="00EB3431" w:rsidRDefault="00944271" w14:paraId="7B3637E0" w14:textId="77777777">
      <w:pPr>
        <w:spacing w:before="1" w:after="1" w:line="288" w:lineRule="auto"/>
        <w:ind w:left="700" w:hanging="700"/>
        <w:rPr>
          <w:rFonts w:ascii="Calibri" w:hAnsi="Calibri"/>
        </w:rPr>
      </w:pPr>
      <w:r w:rsidRPr="004A4723">
        <w:rPr>
          <w:rFonts w:ascii="Calibri" w:hAnsi="Calibri"/>
        </w:rPr>
        <w:t xml:space="preserve">3.9 </w:t>
      </w:r>
      <w:r w:rsidRPr="004A4723">
        <w:rPr>
          <w:rFonts w:ascii="Calibri" w:hAnsi="Calibri"/>
        </w:rPr>
        <w:tab/>
      </w:r>
      <w:r w:rsidRPr="004A4723">
        <w:rPr>
          <w:rFonts w:ascii="Calibri" w:hAnsi="Calibri"/>
        </w:rPr>
        <w:t>Na beëindiging van de klachtbehandeling zal de Klachtbehandelaar alle stukken met betrekking tot de klachtbehandeling minstens 6 weken bewaren en daarna vernietigen.</w:t>
      </w:r>
    </w:p>
    <w:p w:rsidRPr="004A4723" w:rsidR="00944271" w:rsidP="00EB3431" w:rsidRDefault="00944271" w14:paraId="6A0A9065" w14:textId="56647A29">
      <w:pPr>
        <w:spacing w:before="1" w:after="1" w:line="288" w:lineRule="auto"/>
        <w:ind w:left="700" w:hanging="700"/>
        <w:rPr>
          <w:rFonts w:ascii="Calibri" w:hAnsi="Calibri"/>
        </w:rPr>
      </w:pPr>
      <w:r w:rsidRPr="537D58E1" w:rsidR="00944271">
        <w:rPr>
          <w:rFonts w:ascii="Calibri" w:hAnsi="Calibri"/>
        </w:rPr>
        <w:t>3.10</w:t>
      </w:r>
      <w:r>
        <w:tab/>
      </w:r>
      <w:r w:rsidRPr="537D58E1" w:rsidR="00944271">
        <w:rPr>
          <w:rFonts w:ascii="Calibri" w:hAnsi="Calibri"/>
        </w:rPr>
        <w:t xml:space="preserve">Wanneer een klacht niet in behandeling wordt genomen of niet naar tevredenheid wordt opgelost, bestaat er binnen zes weken na beëindiging van de </w:t>
      </w:r>
      <w:r w:rsidRPr="537D58E1" w:rsidR="00944271">
        <w:rPr>
          <w:rFonts w:ascii="Calibri" w:hAnsi="Calibri"/>
        </w:rPr>
        <w:t xml:space="preserve">klachtenbehandeling de mogelijkheid om in beroep te gaan bij het bestuur van het Gilde </w:t>
      </w:r>
      <w:r w:rsidRPr="537D58E1" w:rsidR="002B7EAB">
        <w:rPr>
          <w:rFonts w:ascii="Calibri" w:hAnsi="Calibri"/>
        </w:rPr>
        <w:t>……….</w:t>
      </w:r>
      <w:r w:rsidRPr="537D58E1" w:rsidR="00944271">
        <w:rPr>
          <w:rFonts w:ascii="Calibri" w:hAnsi="Calibri"/>
        </w:rPr>
        <w:t>. Of bij de vertrouwenspersoon</w:t>
      </w:r>
    </w:p>
    <w:p w:rsidRPr="004A4723" w:rsidR="00944271" w:rsidP="00EB3431" w:rsidRDefault="00944271" w14:paraId="325274FE" w14:textId="77777777">
      <w:pPr>
        <w:spacing w:before="1" w:after="1" w:line="288" w:lineRule="auto"/>
        <w:ind w:left="700" w:hanging="700"/>
        <w:rPr>
          <w:rFonts w:ascii="Calibri" w:hAnsi="Calibri"/>
        </w:rPr>
      </w:pPr>
    </w:p>
    <w:p w:rsidRPr="004A4723" w:rsidR="00944271" w:rsidP="004A4723" w:rsidRDefault="00944271" w14:paraId="205F093F" w14:textId="77777777">
      <w:pPr>
        <w:spacing w:before="1" w:after="1" w:line="288" w:lineRule="auto"/>
        <w:outlineLvl w:val="0"/>
        <w:rPr>
          <w:rFonts w:ascii="Calibri" w:hAnsi="Calibri"/>
          <w:b/>
        </w:rPr>
      </w:pPr>
      <w:r w:rsidRPr="004A4723">
        <w:rPr>
          <w:rFonts w:ascii="Calibri" w:hAnsi="Calibri"/>
          <w:b/>
        </w:rPr>
        <w:t>Artikel 4 - Beslotenheid en vertrouwelijkheid</w:t>
      </w:r>
    </w:p>
    <w:p w:rsidRPr="004A4723" w:rsidR="00944271" w:rsidP="00EB3431" w:rsidRDefault="00944271" w14:paraId="78F2689C" w14:textId="77777777">
      <w:pPr>
        <w:spacing w:before="1" w:after="1" w:line="288" w:lineRule="auto"/>
        <w:ind w:left="700" w:hanging="700"/>
        <w:rPr>
          <w:rFonts w:ascii="Calibri" w:hAnsi="Calibri"/>
        </w:rPr>
      </w:pPr>
      <w:r w:rsidRPr="004A4723">
        <w:rPr>
          <w:rFonts w:ascii="Calibri" w:hAnsi="Calibri"/>
        </w:rPr>
        <w:t xml:space="preserve">4.1 </w:t>
      </w:r>
      <w:r w:rsidRPr="004A4723">
        <w:rPr>
          <w:rFonts w:ascii="Calibri" w:hAnsi="Calibri"/>
        </w:rPr>
        <w:tab/>
      </w:r>
      <w:r w:rsidRPr="004A4723">
        <w:rPr>
          <w:rFonts w:ascii="Calibri" w:hAnsi="Calibri"/>
        </w:rPr>
        <w:t>De Beklaagde en Klager zijn ontslagen uit eventueel voor hen geldende geheimhoudingsplicht voortkomend uit contractuele verplichtingen, voor zover nodig om de Klacht te behandelen.</w:t>
      </w:r>
    </w:p>
    <w:p w:rsidRPr="004A4723" w:rsidR="00944271" w:rsidP="00EB3431" w:rsidRDefault="00944271" w14:paraId="06A427C1" w14:textId="584CFD36">
      <w:pPr>
        <w:spacing w:before="1" w:after="1" w:line="288" w:lineRule="auto"/>
        <w:ind w:left="700" w:hanging="700"/>
        <w:rPr>
          <w:rFonts w:ascii="Calibri" w:hAnsi="Calibri"/>
        </w:rPr>
      </w:pPr>
      <w:r w:rsidRPr="537D58E1" w:rsidR="00944271">
        <w:rPr>
          <w:rFonts w:ascii="Calibri" w:hAnsi="Calibri"/>
        </w:rPr>
        <w:t xml:space="preserve">4.2 </w:t>
      </w:r>
      <w:r>
        <w:tab/>
      </w:r>
      <w:r w:rsidRPr="537D58E1" w:rsidR="00944271">
        <w:rPr>
          <w:rFonts w:ascii="Calibri" w:hAnsi="Calibri"/>
        </w:rPr>
        <w:t xml:space="preserve">De Klachtbehandelaar is gehouden alle informatie die hem/haar bij de behandeling van de Klacht heeft bereikt, vertrouwelijk te behandelen. Dit vertrouwelijkheidsgebod geldt ook voor de </w:t>
      </w:r>
      <w:r w:rsidRPr="537D58E1" w:rsidR="002B7EAB">
        <w:rPr>
          <w:rFonts w:ascii="Calibri" w:hAnsi="Calibri"/>
        </w:rPr>
        <w:t xml:space="preserve">coördinator, </w:t>
      </w:r>
      <w:r w:rsidRPr="537D58E1" w:rsidR="00944271">
        <w:rPr>
          <w:rFonts w:ascii="Calibri" w:hAnsi="Calibri"/>
        </w:rPr>
        <w:t>het Bestuur van het Gilde en de vertrouwenspersoon.</w:t>
      </w:r>
    </w:p>
    <w:p w:rsidRPr="004A4723" w:rsidR="00944271" w:rsidP="00EB3431" w:rsidRDefault="00944271" w14:paraId="6295CCFC" w14:textId="77777777">
      <w:pPr>
        <w:spacing w:before="1" w:after="1" w:line="288" w:lineRule="auto"/>
        <w:ind w:left="700" w:hanging="700"/>
        <w:rPr>
          <w:rFonts w:ascii="Calibri" w:hAnsi="Calibri"/>
        </w:rPr>
      </w:pPr>
      <w:r w:rsidRPr="004A4723">
        <w:rPr>
          <w:rFonts w:ascii="Calibri" w:hAnsi="Calibri"/>
        </w:rPr>
        <w:t xml:space="preserve">4.3 </w:t>
      </w:r>
      <w:r w:rsidRPr="004A4723">
        <w:rPr>
          <w:rFonts w:ascii="Calibri" w:hAnsi="Calibri"/>
        </w:rPr>
        <w:tab/>
      </w:r>
      <w:r w:rsidRPr="004A4723">
        <w:rPr>
          <w:rFonts w:ascii="Calibri" w:hAnsi="Calibri"/>
        </w:rPr>
        <w:t xml:space="preserve">De informatie die tijdens de behandeling van de Klacht wordt uitgewisseld is vertrouwelijk. </w:t>
      </w:r>
    </w:p>
    <w:p w:rsidRPr="004A4723" w:rsidR="00944271" w:rsidP="00EB3431" w:rsidRDefault="00944271" w14:paraId="27E5D064" w14:textId="77777777">
      <w:pPr>
        <w:spacing w:before="1" w:after="1" w:line="288" w:lineRule="auto"/>
        <w:rPr>
          <w:rFonts w:ascii="Calibri" w:hAnsi="Calibri"/>
        </w:rPr>
      </w:pPr>
      <w:r w:rsidRPr="004A4723">
        <w:rPr>
          <w:rFonts w:ascii="Calibri" w:hAnsi="Calibri"/>
        </w:rPr>
        <w:t xml:space="preserve">4.4 </w:t>
      </w:r>
      <w:r w:rsidRPr="004A4723">
        <w:rPr>
          <w:rFonts w:ascii="Calibri" w:hAnsi="Calibri"/>
        </w:rPr>
        <w:tab/>
      </w:r>
      <w:r w:rsidRPr="004A4723">
        <w:rPr>
          <w:rFonts w:ascii="Calibri" w:hAnsi="Calibri"/>
        </w:rPr>
        <w:t xml:space="preserve">De Klacht wordt in beslotenheid behandeld. </w:t>
      </w:r>
    </w:p>
    <w:p w:rsidRPr="004A4723" w:rsidR="00944271" w:rsidP="00EB3431" w:rsidRDefault="00944271" w14:paraId="367854EF" w14:textId="77777777">
      <w:pPr>
        <w:spacing w:before="1" w:after="1" w:line="288" w:lineRule="auto"/>
        <w:ind w:left="700" w:hanging="700"/>
        <w:rPr>
          <w:rFonts w:ascii="Calibri" w:hAnsi="Calibri"/>
        </w:rPr>
      </w:pPr>
      <w:r w:rsidRPr="004A4723">
        <w:rPr>
          <w:rFonts w:ascii="Calibri" w:hAnsi="Calibri"/>
        </w:rPr>
        <w:t xml:space="preserve">4.5 </w:t>
      </w:r>
      <w:r w:rsidRPr="004A4723">
        <w:rPr>
          <w:rFonts w:ascii="Calibri" w:hAnsi="Calibri"/>
        </w:rPr>
        <w:tab/>
      </w:r>
      <w:r w:rsidRPr="004A4723">
        <w:rPr>
          <w:rFonts w:ascii="Calibri" w:hAnsi="Calibri"/>
        </w:rPr>
        <w:t>Zowel Klager als Beklaagde kan zich laten bijstaan bij de behandeling van een Klacht. De Klager en/of Beklaagde die zich laat bijstaan, staat ervoor in dat zijn bijstandsverlener zich onverkort zal houden aan de geheimhoudingsplicht zoals die in de situatie waaruit de Klacht is gerezen, is overeengekomen.</w:t>
      </w:r>
    </w:p>
    <w:p w:rsidRPr="004A4723" w:rsidR="00944271" w:rsidP="00EB3431" w:rsidRDefault="00944271" w14:paraId="415F2F0A" w14:textId="77777777">
      <w:pPr>
        <w:spacing w:before="1" w:after="1" w:line="288" w:lineRule="auto"/>
        <w:rPr>
          <w:rFonts w:ascii="Calibri" w:hAnsi="Calibri"/>
          <w:b/>
        </w:rPr>
      </w:pPr>
    </w:p>
    <w:p w:rsidRPr="004A4723" w:rsidR="00944271" w:rsidP="004A4723" w:rsidRDefault="00944271" w14:paraId="7B9C60C8" w14:textId="77777777">
      <w:pPr>
        <w:keepNext/>
        <w:spacing w:before="1" w:after="1" w:line="288" w:lineRule="auto"/>
        <w:outlineLvl w:val="0"/>
        <w:rPr>
          <w:rFonts w:ascii="Calibri" w:hAnsi="Calibri"/>
          <w:b/>
        </w:rPr>
      </w:pPr>
      <w:r w:rsidRPr="004A4723">
        <w:rPr>
          <w:rFonts w:ascii="Calibri" w:hAnsi="Calibri"/>
          <w:b/>
        </w:rPr>
        <w:t>Artikel 5 - Interne informatie en archivering</w:t>
      </w:r>
    </w:p>
    <w:p w:rsidRPr="004A4723" w:rsidR="00944271" w:rsidP="00EB3431" w:rsidRDefault="00944271" w14:paraId="3939C3CE" w14:textId="04083D43">
      <w:pPr>
        <w:spacing w:before="1" w:after="1" w:line="288" w:lineRule="auto"/>
        <w:ind w:left="700" w:hanging="700"/>
        <w:rPr>
          <w:rFonts w:ascii="Calibri" w:hAnsi="Calibri"/>
        </w:rPr>
      </w:pPr>
      <w:r w:rsidRPr="537D58E1" w:rsidR="00944271">
        <w:rPr>
          <w:rFonts w:ascii="Calibri" w:hAnsi="Calibri"/>
        </w:rPr>
        <w:t xml:space="preserve">5.1 </w:t>
      </w:r>
      <w:r>
        <w:tab/>
      </w:r>
      <w:r w:rsidRPr="537D58E1" w:rsidR="00944271">
        <w:rPr>
          <w:rFonts w:ascii="Calibri" w:hAnsi="Calibri"/>
        </w:rPr>
        <w:t>Na de behandeling van de Klacht behoudt het Gilde de oorspronkelijke Klacht en een kopie van het schriftelijk beëindigingbericht gedurende een periode van drie jaar. Overige documenten worden vernietigd.</w:t>
      </w:r>
    </w:p>
    <w:p w:rsidRPr="004A4723" w:rsidR="00944271" w:rsidP="00EB3431" w:rsidRDefault="00944271" w14:paraId="78198615" w14:textId="7D6A0FFF">
      <w:pPr>
        <w:spacing w:before="1" w:after="1" w:line="288" w:lineRule="auto"/>
        <w:rPr>
          <w:rFonts w:ascii="Calibri" w:hAnsi="Calibri"/>
        </w:rPr>
      </w:pPr>
      <w:r w:rsidRPr="004A4723">
        <w:rPr>
          <w:rFonts w:ascii="Calibri" w:hAnsi="Calibri"/>
        </w:rPr>
        <w:t xml:space="preserve">5.2 </w:t>
      </w:r>
      <w:r w:rsidRPr="004A4723">
        <w:rPr>
          <w:rFonts w:ascii="Calibri" w:hAnsi="Calibri"/>
        </w:rPr>
        <w:tab/>
      </w:r>
      <w:r w:rsidRPr="004A4723">
        <w:rPr>
          <w:rFonts w:ascii="Calibri" w:hAnsi="Calibri"/>
        </w:rPr>
        <w:t xml:space="preserve">De </w:t>
      </w:r>
      <w:r w:rsidR="002B7EAB">
        <w:rPr>
          <w:rFonts w:ascii="Calibri" w:hAnsi="Calibri"/>
        </w:rPr>
        <w:t>coördinator</w:t>
      </w:r>
      <w:r w:rsidRPr="004A4723">
        <w:rPr>
          <w:rFonts w:ascii="Calibri" w:hAnsi="Calibri"/>
        </w:rPr>
        <w:t xml:space="preserve"> houdt een overzicht bij van alle binnengekomen Klachten. </w:t>
      </w:r>
    </w:p>
    <w:p w:rsidRPr="004A4723" w:rsidR="00944271" w:rsidP="00EB3431" w:rsidRDefault="00944271" w14:paraId="0639C214" w14:textId="77777777">
      <w:pPr>
        <w:spacing w:before="1" w:after="1" w:line="288" w:lineRule="auto"/>
        <w:rPr>
          <w:rFonts w:ascii="Calibri" w:hAnsi="Calibri"/>
          <w:b/>
        </w:rPr>
      </w:pPr>
    </w:p>
    <w:p w:rsidRPr="004A4723" w:rsidR="00944271" w:rsidP="004A4723" w:rsidRDefault="00944271" w14:paraId="70D722D9" w14:textId="77777777">
      <w:pPr>
        <w:spacing w:before="1" w:after="1" w:line="288" w:lineRule="auto"/>
        <w:outlineLvl w:val="0"/>
        <w:rPr>
          <w:rFonts w:ascii="Calibri" w:hAnsi="Calibri"/>
          <w:b/>
        </w:rPr>
      </w:pPr>
      <w:r w:rsidRPr="004A4723">
        <w:rPr>
          <w:rFonts w:ascii="Calibri" w:hAnsi="Calibri"/>
          <w:b/>
        </w:rPr>
        <w:t>Artikel 6 - Slotbepalingen</w:t>
      </w:r>
    </w:p>
    <w:p w:rsidR="00944271" w:rsidP="00EB3431" w:rsidRDefault="00944271" w14:paraId="0860D7C5" w14:textId="02BA107E">
      <w:pPr>
        <w:spacing w:before="1" w:after="1" w:line="288" w:lineRule="auto"/>
        <w:rPr>
          <w:rFonts w:ascii="Calibri" w:hAnsi="Calibri"/>
        </w:rPr>
      </w:pPr>
      <w:r w:rsidRPr="537D58E1" w:rsidR="00944271">
        <w:rPr>
          <w:rFonts w:ascii="Calibri" w:hAnsi="Calibri"/>
        </w:rPr>
        <w:t xml:space="preserve">Deze klachtenregeling wordt vastgesteld en kan worden gewijzigd door Het Gilde Inzake gevallen waarin deze klachtenregeling niet voorziet, beslist het Bestuur van </w:t>
      </w:r>
      <w:r w:rsidRPr="537D58E1" w:rsidR="00944271">
        <w:rPr>
          <w:rFonts w:ascii="Calibri" w:hAnsi="Calibri"/>
        </w:rPr>
        <w:t>…………………</w:t>
      </w:r>
    </w:p>
    <w:p w:rsidRPr="004A4723" w:rsidR="00944271" w:rsidP="00EB3431" w:rsidRDefault="00944271" w14:paraId="06425AA4" w14:textId="77777777">
      <w:pPr>
        <w:spacing w:before="1" w:after="1" w:line="288" w:lineRule="auto"/>
        <w:rPr>
          <w:rFonts w:ascii="Calibri" w:hAnsi="Calibri"/>
        </w:rPr>
      </w:pPr>
      <w:r w:rsidRPr="004A4723">
        <w:rPr>
          <w:rFonts w:ascii="Calibri" w:hAnsi="Calibri"/>
        </w:rPr>
        <w:t>Er bestaat geen mogelijkheid om tegen de beslissing van het Bestuur in beroep te gaan.</w:t>
      </w:r>
    </w:p>
    <w:p w:rsidRPr="004A4723" w:rsidR="00944271" w:rsidRDefault="00944271" w14:paraId="3A9BF04A" w14:textId="77777777">
      <w:pPr>
        <w:rPr>
          <w:rFonts w:ascii="Calibri" w:hAnsi="Calibri"/>
        </w:rPr>
      </w:pPr>
    </w:p>
    <w:sectPr w:rsidRPr="004A4723" w:rsidR="00944271" w:rsidSect="002B55DD">
      <w:headerReference w:type="even" r:id="rId7"/>
      <w:headerReference w:type="default" r:id="rId8"/>
      <w:footerReference w:type="even" r:id="rId9"/>
      <w:footerReference w:type="default" r:id="rId10"/>
      <w:headerReference w:type="first" r:id="rId11"/>
      <w:footerReference w:type="first" r:id="rId12"/>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33BE2" w:rsidRDefault="00333BE2" w14:paraId="56B88631" w14:textId="77777777">
      <w:r>
        <w:separator/>
      </w:r>
    </w:p>
  </w:endnote>
  <w:endnote w:type="continuationSeparator" w:id="0">
    <w:p w:rsidR="00333BE2" w:rsidRDefault="00333BE2" w14:paraId="3EF1CCD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4BA7" w:rsidRDefault="00464BA7" w14:paraId="5CBD0420" w14:textId="777777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A4723" w:rsidR="00944271" w:rsidRDefault="002B7EAB" w14:paraId="2C3DA1B8" w14:textId="0E3A08C8">
    <w:pPr>
      <w:pStyle w:val="Voettekst"/>
      <w:rPr>
        <w:rFonts w:ascii="Calibri" w:hAnsi="Calibri"/>
        <w:sz w:val="22"/>
        <w:szCs w:val="22"/>
      </w:rPr>
    </w:pPr>
    <w:r>
      <w:rPr>
        <w:rFonts w:ascii="Calibri" w:hAnsi="Calibri"/>
        <w:sz w:val="22"/>
        <w:szCs w:val="22"/>
      </w:rPr>
      <w:tab/>
    </w:r>
    <w:r w:rsidRPr="004A4723" w:rsidR="00944271">
      <w:rPr>
        <w:rFonts w:ascii="Calibri" w:hAnsi="Calibri"/>
        <w:sz w:val="22"/>
        <w:szCs w:val="22"/>
      </w:rPr>
      <w:t>Klachtenregeling</w:t>
    </w:r>
    <w:r w:rsidR="00944271">
      <w:rPr>
        <w:rFonts w:ascii="Calibri" w:hAnsi="Calibri"/>
        <w:sz w:val="22"/>
        <w:szCs w:val="22"/>
      </w:rPr>
      <w:t xml:space="preserve"> </w:t>
    </w:r>
    <w:r w:rsidR="00464BA7">
      <w:rPr>
        <w:rFonts w:ascii="Calibri" w:hAnsi="Calibri"/>
        <w:sz w:val="22"/>
        <w:szCs w:val="22"/>
      </w:rPr>
      <w:t>Gilde</w:t>
    </w:r>
    <w:r w:rsidR="00944271">
      <w:rPr>
        <w:rFonts w:ascii="Calibri" w:hAnsi="Calibri"/>
        <w:sz w:val="22"/>
        <w:szCs w:val="22"/>
      </w:rPr>
      <w:t>,</w:t>
    </w:r>
    <w:r w:rsidRPr="004A4723" w:rsidR="00944271">
      <w:rPr>
        <w:rFonts w:ascii="Calibri" w:hAnsi="Calibri"/>
        <w:sz w:val="22"/>
        <w:szCs w:val="22"/>
      </w:rPr>
      <w:t xml:space="preserve"> </w:t>
    </w:r>
    <w:r>
      <w:rPr>
        <w:rFonts w:ascii="Calibri" w:hAnsi="Calibri"/>
        <w:sz w:val="22"/>
        <w:szCs w:val="22"/>
      </w:rPr>
      <w:t>2022</w:t>
    </w:r>
    <w:r w:rsidR="00944271">
      <w:rPr>
        <w:rFonts w:ascii="Calibri" w:hAnsi="Calibri"/>
        <w:sz w:val="22"/>
        <w:szCs w:val="22"/>
      </w:rPr>
      <w:t xml:space="preserve">, </w:t>
    </w:r>
    <w:r>
      <w:rPr>
        <w:rFonts w:ascii="Calibri" w:hAnsi="Calibri"/>
        <w:sz w:val="22"/>
        <w:szCs w:val="22"/>
      </w:rPr>
      <w:t>versie 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4BA7" w:rsidRDefault="00464BA7" w14:paraId="11599D1F"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33BE2" w:rsidRDefault="00333BE2" w14:paraId="1A000DEA" w14:textId="77777777">
      <w:r>
        <w:separator/>
      </w:r>
    </w:p>
  </w:footnote>
  <w:footnote w:type="continuationSeparator" w:id="0">
    <w:p w:rsidR="00333BE2" w:rsidRDefault="00333BE2" w14:paraId="3D25C25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4BA7" w:rsidRDefault="00464BA7" w14:paraId="0A319B65" w14:textId="7777777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44271" w:rsidP="004A4723" w:rsidRDefault="00944271" w14:paraId="1DB5E275" w14:textId="49BB2ED4">
    <w:pPr>
      <w:pStyle w:val="Kop1"/>
      <w:numPr>
        <w:ilvl w:val="0"/>
        <w:numId w:val="0"/>
      </w:numPr>
      <w:ind w:left="431" w:hanging="431"/>
    </w:pPr>
    <w:bookmarkStart w:name="_Toc199694533" w:id="0"/>
    <w:bookmarkStart w:name="_Toc194605306" w:id="1"/>
    <w:r>
      <w:t xml:space="preserve">               </w:t>
    </w:r>
    <w:r w:rsidRPr="00E50796" w:rsidR="00FE358F">
      <w:rPr>
        <w:noProof/>
      </w:rPr>
      <w:drawing>
        <wp:inline distT="0" distB="0" distL="0" distR="0" wp14:anchorId="2D004798" wp14:editId="4ECF9B4F">
          <wp:extent cx="2811780" cy="769620"/>
          <wp:effectExtent l="0" t="0" r="762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11780" cy="769620"/>
                  </a:xfrm>
                  <a:prstGeom prst="rect">
                    <a:avLst/>
                  </a:prstGeom>
                  <a:noFill/>
                  <a:ln>
                    <a:noFill/>
                  </a:ln>
                </pic:spPr>
              </pic:pic>
            </a:graphicData>
          </a:graphic>
        </wp:inline>
      </w:drawing>
    </w:r>
    <w:r>
      <w:t xml:space="preserve"> </w:t>
    </w:r>
  </w:p>
  <w:p w:rsidR="00944271" w:rsidP="004A4723" w:rsidRDefault="00944271" w14:paraId="65BD76F2" w14:textId="77777777">
    <w:pPr>
      <w:pStyle w:val="Kop1"/>
      <w:numPr>
        <w:ilvl w:val="0"/>
        <w:numId w:val="0"/>
      </w:numPr>
      <w:ind w:left="431" w:hanging="431"/>
    </w:pPr>
    <w:r>
      <w:t xml:space="preserve">                </w:t>
    </w:r>
  </w:p>
  <w:p w:rsidR="00944271" w:rsidP="004A4723" w:rsidRDefault="00944271" w14:paraId="308916F4" w14:textId="77777777">
    <w:pPr>
      <w:pStyle w:val="Kop1"/>
      <w:numPr>
        <w:ilvl w:val="0"/>
        <w:numId w:val="0"/>
      </w:numPr>
      <w:ind w:left="431" w:hanging="431"/>
    </w:pPr>
  </w:p>
  <w:p w:rsidR="00944271" w:rsidP="004A4723" w:rsidRDefault="00944271" w14:paraId="16425DD8" w14:textId="2319E99F">
    <w:pPr>
      <w:pStyle w:val="Kop1"/>
      <w:numPr>
        <w:ilvl w:val="0"/>
        <w:numId w:val="0"/>
      </w:numPr>
      <w:ind w:left="431" w:hanging="431"/>
    </w:pPr>
    <w:r>
      <w:t xml:space="preserve">                </w:t>
    </w:r>
    <w:r w:rsidR="00314564">
      <w:tab/>
    </w:r>
    <w:r w:rsidR="00314564">
      <w:tab/>
    </w:r>
    <w:r>
      <w:t>K</w:t>
    </w:r>
    <w:r w:rsidRPr="004A4723">
      <w:t>lachtenregeling</w:t>
    </w:r>
    <w:bookmarkEnd w:id="0"/>
    <w:r w:rsidRPr="004A4723">
      <w:t xml:space="preserve"> </w:t>
    </w:r>
    <w:r w:rsidR="00AC0187">
      <w:t>Gilde</w:t>
    </w:r>
    <w:r w:rsidRPr="004A4723">
      <w:t xml:space="preserve"> </w:t>
    </w:r>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4BA7" w:rsidRDefault="00464BA7" w14:paraId="6A9AB6C9" w14:textId="7777777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C809FD"/>
    <w:multiLevelType w:val="hybridMultilevel"/>
    <w:tmpl w:val="D7902A98"/>
    <w:lvl w:ilvl="0" w:tplc="6760300E">
      <w:start w:val="1"/>
      <w:numFmt w:val="bullet"/>
      <w:pStyle w:val="Kop1"/>
      <w:lvlText w:val=""/>
      <w:lvlJc w:val="left"/>
      <w:pPr>
        <w:tabs>
          <w:tab w:val="num" w:pos="2148"/>
        </w:tabs>
        <w:ind w:left="2148" w:hanging="360"/>
      </w:pPr>
      <w:rPr>
        <w:rFonts w:hint="default" w:ascii="Symbol" w:hAnsi="Symbol"/>
        <w:color w:val="auto"/>
      </w:rPr>
    </w:lvl>
    <w:lvl w:ilvl="1" w:tplc="04130003">
      <w:start w:val="1"/>
      <w:numFmt w:val="bullet"/>
      <w:pStyle w:val="Kop2"/>
      <w:lvlText w:val="o"/>
      <w:lvlJc w:val="left"/>
      <w:pPr>
        <w:tabs>
          <w:tab w:val="num" w:pos="1440"/>
        </w:tabs>
        <w:ind w:left="1440" w:hanging="360"/>
      </w:pPr>
      <w:rPr>
        <w:rFonts w:hint="default" w:ascii="Courier New" w:hAnsi="Courier New"/>
      </w:rPr>
    </w:lvl>
    <w:lvl w:ilvl="2" w:tplc="04130005">
      <w:start w:val="1"/>
      <w:numFmt w:val="bullet"/>
      <w:pStyle w:val="Kop3"/>
      <w:lvlText w:val=""/>
      <w:lvlJc w:val="left"/>
      <w:pPr>
        <w:tabs>
          <w:tab w:val="num" w:pos="2160"/>
        </w:tabs>
        <w:ind w:left="2160" w:hanging="360"/>
      </w:pPr>
      <w:rPr>
        <w:rFonts w:hint="default" w:ascii="Wingdings" w:hAnsi="Wingdings"/>
      </w:rPr>
    </w:lvl>
    <w:lvl w:ilvl="3" w:tplc="04130001">
      <w:start w:val="1"/>
      <w:numFmt w:val="bullet"/>
      <w:pStyle w:val="Kop4"/>
      <w:lvlText w:val=""/>
      <w:lvlJc w:val="left"/>
      <w:pPr>
        <w:tabs>
          <w:tab w:val="num" w:pos="2880"/>
        </w:tabs>
        <w:ind w:left="2880" w:hanging="360"/>
      </w:pPr>
      <w:rPr>
        <w:rFonts w:hint="default" w:ascii="Symbol" w:hAnsi="Symbol"/>
      </w:rPr>
    </w:lvl>
    <w:lvl w:ilvl="4" w:tplc="04130003">
      <w:start w:val="1"/>
      <w:numFmt w:val="bullet"/>
      <w:pStyle w:val="Kop5"/>
      <w:lvlText w:val="o"/>
      <w:lvlJc w:val="left"/>
      <w:pPr>
        <w:tabs>
          <w:tab w:val="num" w:pos="3600"/>
        </w:tabs>
        <w:ind w:left="3600" w:hanging="360"/>
      </w:pPr>
      <w:rPr>
        <w:rFonts w:hint="default" w:ascii="Courier New" w:hAnsi="Courier New"/>
      </w:rPr>
    </w:lvl>
    <w:lvl w:ilvl="5" w:tplc="04130005">
      <w:start w:val="1"/>
      <w:numFmt w:val="bullet"/>
      <w:pStyle w:val="Kop6"/>
      <w:lvlText w:val=""/>
      <w:lvlJc w:val="left"/>
      <w:pPr>
        <w:tabs>
          <w:tab w:val="num" w:pos="4320"/>
        </w:tabs>
        <w:ind w:left="4320" w:hanging="360"/>
      </w:pPr>
      <w:rPr>
        <w:rFonts w:hint="default" w:ascii="Wingdings" w:hAnsi="Wingdings"/>
      </w:rPr>
    </w:lvl>
    <w:lvl w:ilvl="6" w:tplc="04130001">
      <w:start w:val="1"/>
      <w:numFmt w:val="bullet"/>
      <w:pStyle w:val="Kop7"/>
      <w:lvlText w:val=""/>
      <w:lvlJc w:val="left"/>
      <w:pPr>
        <w:tabs>
          <w:tab w:val="num" w:pos="5040"/>
        </w:tabs>
        <w:ind w:left="5040" w:hanging="360"/>
      </w:pPr>
      <w:rPr>
        <w:rFonts w:hint="default" w:ascii="Symbol" w:hAnsi="Symbol"/>
      </w:rPr>
    </w:lvl>
    <w:lvl w:ilvl="7" w:tplc="04130003">
      <w:start w:val="1"/>
      <w:numFmt w:val="bullet"/>
      <w:pStyle w:val="Kop8"/>
      <w:lvlText w:val="o"/>
      <w:lvlJc w:val="left"/>
      <w:pPr>
        <w:tabs>
          <w:tab w:val="num" w:pos="5760"/>
        </w:tabs>
        <w:ind w:left="5760" w:hanging="360"/>
      </w:pPr>
      <w:rPr>
        <w:rFonts w:hint="default" w:ascii="Courier New" w:hAnsi="Courier New"/>
      </w:rPr>
    </w:lvl>
    <w:lvl w:ilvl="8" w:tplc="04130005">
      <w:start w:val="1"/>
      <w:numFmt w:val="bullet"/>
      <w:pStyle w:val="Kop9"/>
      <w:lvlText w:val=""/>
      <w:lvlJc w:val="left"/>
      <w:pPr>
        <w:tabs>
          <w:tab w:val="num" w:pos="6480"/>
        </w:tabs>
        <w:ind w:left="6480" w:hanging="360"/>
      </w:pPr>
      <w:rPr>
        <w:rFonts w:hint="default" w:ascii="Wingdings" w:hAnsi="Wingdings"/>
      </w:rPr>
    </w:lvl>
  </w:abstractNum>
  <w:num w:numId="1" w16cid:durableId="101372892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431"/>
    <w:rsid w:val="00000F0C"/>
    <w:rsid w:val="00063FC2"/>
    <w:rsid w:val="00087114"/>
    <w:rsid w:val="000A5333"/>
    <w:rsid w:val="000E680F"/>
    <w:rsid w:val="00111735"/>
    <w:rsid w:val="001B7E99"/>
    <w:rsid w:val="002421FA"/>
    <w:rsid w:val="002B55DD"/>
    <w:rsid w:val="002B7EAB"/>
    <w:rsid w:val="002C1DA6"/>
    <w:rsid w:val="00314564"/>
    <w:rsid w:val="00333BE2"/>
    <w:rsid w:val="0043511B"/>
    <w:rsid w:val="00464BA7"/>
    <w:rsid w:val="004737D0"/>
    <w:rsid w:val="004A4723"/>
    <w:rsid w:val="004B28F8"/>
    <w:rsid w:val="005C129F"/>
    <w:rsid w:val="00647689"/>
    <w:rsid w:val="00695D76"/>
    <w:rsid w:val="006C7D6C"/>
    <w:rsid w:val="00764DA6"/>
    <w:rsid w:val="007C53F4"/>
    <w:rsid w:val="00897004"/>
    <w:rsid w:val="00944271"/>
    <w:rsid w:val="009E23B2"/>
    <w:rsid w:val="00AC0187"/>
    <w:rsid w:val="00BB1C9F"/>
    <w:rsid w:val="00C40248"/>
    <w:rsid w:val="00C82048"/>
    <w:rsid w:val="00C97C92"/>
    <w:rsid w:val="00DC376A"/>
    <w:rsid w:val="00EB3431"/>
    <w:rsid w:val="00EE0CB0"/>
    <w:rsid w:val="00FE358F"/>
    <w:rsid w:val="12A78426"/>
    <w:rsid w:val="12A78426"/>
    <w:rsid w:val="15DF24E8"/>
    <w:rsid w:val="1BE923E3"/>
    <w:rsid w:val="22586567"/>
    <w:rsid w:val="23F435C8"/>
    <w:rsid w:val="2DA30594"/>
    <w:rsid w:val="2E8EDB01"/>
    <w:rsid w:val="33953DF3"/>
    <w:rsid w:val="52147A4F"/>
    <w:rsid w:val="537D58E1"/>
    <w:rsid w:val="631E610C"/>
    <w:rsid w:val="646E1741"/>
    <w:rsid w:val="665601CE"/>
    <w:rsid w:val="6F08BC7A"/>
    <w:rsid w:val="7AFB6A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440A5C"/>
  <w15:docId w15:val="{2E41EB19-EF64-435E-8B72-F32EEAE5A16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uiPriority="39" w:semiHidden="1" w:unhideWhenUsed="1"/>
    <w:lsdException w:name="toc 2" w:locked="1" w:uiPriority="39" w:semiHidden="1" w:unhideWhenUsed="1"/>
    <w:lsdException w:name="toc 3" w:locked="1" w:uiPriority="39" w:semiHidden="1" w:unhideWhenUsed="1"/>
    <w:lsdException w:name="toc 4" w:locked="1" w:uiPriority="39" w:semiHidden="1" w:unhideWhenUsed="1"/>
    <w:lsdException w:name="toc 5" w:locked="1" w:uiPriority="39" w:semiHidden="1" w:unhideWhenUsed="1"/>
    <w:lsdException w:name="toc 6" w:locked="1" w:uiPriority="39" w:semiHidden="1" w:unhideWhenUsed="1"/>
    <w:lsdException w:name="toc 7" w:locked="1" w:uiPriority="39" w:semiHidden="1" w:unhideWhenUsed="1"/>
    <w:lsdException w:name="toc 8" w:locked="1" w:uiPriority="39" w:semiHidden="1" w:unhideWhenUsed="1"/>
    <w:lsdException w:name="toc 9" w:locked="1" w:uiPriority="3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uiPriority="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EB3431"/>
    <w:pPr>
      <w:spacing w:after="200"/>
    </w:pPr>
    <w:rPr>
      <w:rFonts w:ascii="Cambria" w:hAnsi="Cambria"/>
      <w:sz w:val="24"/>
      <w:szCs w:val="24"/>
      <w:lang w:eastAsia="en-US"/>
    </w:rPr>
  </w:style>
  <w:style w:type="paragraph" w:styleId="Kop1">
    <w:name w:val="heading 1"/>
    <w:basedOn w:val="Standaard"/>
    <w:next w:val="Standaard"/>
    <w:link w:val="Kop1Char"/>
    <w:uiPriority w:val="99"/>
    <w:qFormat/>
    <w:rsid w:val="00EB3431"/>
    <w:pPr>
      <w:keepNext/>
      <w:pageBreakBefore/>
      <w:numPr>
        <w:numId w:val="1"/>
      </w:numPr>
      <w:spacing w:after="0"/>
      <w:ind w:left="431" w:hanging="431"/>
      <w:outlineLvl w:val="0"/>
    </w:pPr>
    <w:rPr>
      <w:rFonts w:ascii="Arial" w:hAnsi="Arial" w:eastAsia="Times New Roman"/>
      <w:kern w:val="32"/>
      <w:sz w:val="28"/>
    </w:rPr>
  </w:style>
  <w:style w:type="paragraph" w:styleId="Kop2">
    <w:name w:val="heading 2"/>
    <w:basedOn w:val="Standaard"/>
    <w:next w:val="Standaard"/>
    <w:link w:val="Kop2Char"/>
    <w:uiPriority w:val="99"/>
    <w:qFormat/>
    <w:rsid w:val="00EB3431"/>
    <w:pPr>
      <w:keepNext/>
      <w:numPr>
        <w:ilvl w:val="1"/>
        <w:numId w:val="1"/>
      </w:numPr>
      <w:spacing w:before="120" w:after="120"/>
      <w:ind w:left="576" w:hanging="576"/>
      <w:outlineLvl w:val="1"/>
    </w:pPr>
    <w:rPr>
      <w:rFonts w:ascii="Arial" w:hAnsi="Arial" w:eastAsia="Times New Roman"/>
      <w:b/>
      <w:sz w:val="22"/>
    </w:rPr>
  </w:style>
  <w:style w:type="paragraph" w:styleId="Kop3">
    <w:name w:val="heading 3"/>
    <w:basedOn w:val="Standaard"/>
    <w:next w:val="Standaard"/>
    <w:link w:val="Kop3Char"/>
    <w:uiPriority w:val="99"/>
    <w:qFormat/>
    <w:rsid w:val="00EB3431"/>
    <w:pPr>
      <w:keepNext/>
      <w:numPr>
        <w:ilvl w:val="2"/>
        <w:numId w:val="1"/>
      </w:numPr>
      <w:spacing w:after="120"/>
      <w:ind w:left="720" w:hanging="720"/>
      <w:outlineLvl w:val="2"/>
    </w:pPr>
    <w:rPr>
      <w:rFonts w:ascii="Times" w:hAnsi="Times" w:eastAsia="Times New Roman"/>
      <w:i/>
      <w:sz w:val="22"/>
    </w:rPr>
  </w:style>
  <w:style w:type="paragraph" w:styleId="Kop4">
    <w:name w:val="heading 4"/>
    <w:basedOn w:val="Standaard"/>
    <w:next w:val="Standaard"/>
    <w:link w:val="Kop4Char"/>
    <w:uiPriority w:val="99"/>
    <w:qFormat/>
    <w:rsid w:val="00EB3431"/>
    <w:pPr>
      <w:keepNext/>
      <w:numPr>
        <w:ilvl w:val="3"/>
        <w:numId w:val="1"/>
      </w:numPr>
      <w:tabs>
        <w:tab w:val="clear" w:pos="2880"/>
        <w:tab w:val="left" w:pos="280"/>
        <w:tab w:val="left" w:pos="1400"/>
        <w:tab w:val="left" w:pos="1980"/>
        <w:tab w:val="left" w:pos="2540"/>
        <w:tab w:val="left" w:pos="3100"/>
        <w:tab w:val="left" w:pos="3680"/>
        <w:tab w:val="left" w:pos="4240"/>
        <w:tab w:val="left" w:pos="4800"/>
        <w:tab w:val="left" w:pos="5360"/>
        <w:tab w:val="left" w:pos="5940"/>
        <w:tab w:val="left" w:pos="6500"/>
        <w:tab w:val="left" w:pos="7060"/>
        <w:tab w:val="left" w:pos="7640"/>
      </w:tabs>
      <w:autoSpaceDE w:val="0"/>
      <w:autoSpaceDN w:val="0"/>
      <w:adjustRightInd w:val="0"/>
      <w:spacing w:after="0"/>
      <w:ind w:left="864" w:hanging="864"/>
      <w:outlineLvl w:val="3"/>
    </w:pPr>
    <w:rPr>
      <w:rFonts w:ascii="Arial" w:hAnsi="Arial" w:eastAsia="Times New Roman"/>
      <w:sz w:val="20"/>
      <w:lang w:val="en-US"/>
    </w:rPr>
  </w:style>
  <w:style w:type="paragraph" w:styleId="Kop5">
    <w:name w:val="heading 5"/>
    <w:basedOn w:val="Standaard"/>
    <w:next w:val="Standaard"/>
    <w:link w:val="Kop5Char"/>
    <w:uiPriority w:val="99"/>
    <w:qFormat/>
    <w:rsid w:val="00EB3431"/>
    <w:pPr>
      <w:keepNext/>
      <w:numPr>
        <w:ilvl w:val="4"/>
        <w:numId w:val="1"/>
      </w:numPr>
      <w:tabs>
        <w:tab w:val="clear" w:pos="3600"/>
        <w:tab w:val="left" w:pos="660"/>
        <w:tab w:val="left" w:pos="1240"/>
        <w:tab w:val="left" w:pos="1940"/>
        <w:tab w:val="left" w:pos="7371"/>
      </w:tabs>
      <w:autoSpaceDE w:val="0"/>
      <w:autoSpaceDN w:val="0"/>
      <w:adjustRightInd w:val="0"/>
      <w:spacing w:after="0"/>
      <w:ind w:left="1008" w:hanging="1008"/>
      <w:jc w:val="both"/>
      <w:outlineLvl w:val="4"/>
    </w:pPr>
    <w:rPr>
      <w:rFonts w:ascii="Arial" w:hAnsi="Arial" w:eastAsia="Times New Roman"/>
      <w:sz w:val="32"/>
      <w:lang w:val="en-US"/>
    </w:rPr>
  </w:style>
  <w:style w:type="paragraph" w:styleId="Kop6">
    <w:name w:val="heading 6"/>
    <w:basedOn w:val="Standaard"/>
    <w:next w:val="Standaard"/>
    <w:link w:val="Kop6Char"/>
    <w:uiPriority w:val="99"/>
    <w:qFormat/>
    <w:rsid w:val="00EB3431"/>
    <w:pPr>
      <w:keepNext/>
      <w:numPr>
        <w:ilvl w:val="5"/>
        <w:numId w:val="1"/>
      </w:numPr>
      <w:tabs>
        <w:tab w:val="clear" w:pos="4320"/>
        <w:tab w:val="left" w:pos="660"/>
        <w:tab w:val="left" w:pos="1240"/>
        <w:tab w:val="left" w:pos="1940"/>
        <w:tab w:val="left" w:pos="8040"/>
      </w:tabs>
      <w:autoSpaceDE w:val="0"/>
      <w:autoSpaceDN w:val="0"/>
      <w:adjustRightInd w:val="0"/>
      <w:spacing w:after="0"/>
      <w:ind w:left="1152" w:hanging="1152"/>
      <w:jc w:val="both"/>
      <w:outlineLvl w:val="5"/>
    </w:pPr>
    <w:rPr>
      <w:rFonts w:ascii="Arial" w:hAnsi="Arial" w:eastAsia="Times New Roman"/>
      <w:b/>
      <w:sz w:val="22"/>
      <w:lang w:val="en-US"/>
    </w:rPr>
  </w:style>
  <w:style w:type="paragraph" w:styleId="Kop7">
    <w:name w:val="heading 7"/>
    <w:basedOn w:val="Standaard"/>
    <w:next w:val="Standaard"/>
    <w:link w:val="Kop7Char"/>
    <w:uiPriority w:val="99"/>
    <w:qFormat/>
    <w:rsid w:val="00EB3431"/>
    <w:pPr>
      <w:keepNext/>
      <w:numPr>
        <w:ilvl w:val="6"/>
        <w:numId w:val="1"/>
      </w:numPr>
      <w:tabs>
        <w:tab w:val="clear" w:pos="5040"/>
        <w:tab w:val="left" w:pos="660"/>
        <w:tab w:val="left" w:pos="1240"/>
        <w:tab w:val="left" w:pos="1940"/>
        <w:tab w:val="left" w:pos="8040"/>
      </w:tabs>
      <w:autoSpaceDE w:val="0"/>
      <w:autoSpaceDN w:val="0"/>
      <w:adjustRightInd w:val="0"/>
      <w:spacing w:after="0"/>
      <w:ind w:left="1296" w:hanging="1296"/>
      <w:outlineLvl w:val="6"/>
    </w:pPr>
    <w:rPr>
      <w:rFonts w:ascii="Arial" w:hAnsi="Arial" w:eastAsia="Times New Roman"/>
      <w:b/>
      <w:sz w:val="28"/>
      <w:lang w:val="en-US"/>
    </w:rPr>
  </w:style>
  <w:style w:type="paragraph" w:styleId="Kop8">
    <w:name w:val="heading 8"/>
    <w:basedOn w:val="Standaard"/>
    <w:next w:val="Standaard"/>
    <w:link w:val="Kop8Char"/>
    <w:uiPriority w:val="99"/>
    <w:qFormat/>
    <w:rsid w:val="00EB3431"/>
    <w:pPr>
      <w:keepNext/>
      <w:numPr>
        <w:ilvl w:val="7"/>
        <w:numId w:val="1"/>
      </w:numPr>
      <w:tabs>
        <w:tab w:val="clear" w:pos="5760"/>
        <w:tab w:val="left" w:pos="280"/>
        <w:tab w:val="left" w:pos="840"/>
        <w:tab w:val="left" w:pos="1400"/>
        <w:tab w:val="left" w:pos="1980"/>
        <w:tab w:val="left" w:pos="2540"/>
        <w:tab w:val="left" w:pos="3100"/>
        <w:tab w:val="left" w:pos="3680"/>
        <w:tab w:val="left" w:pos="4240"/>
        <w:tab w:val="left" w:pos="4800"/>
        <w:tab w:val="left" w:pos="5360"/>
        <w:tab w:val="left" w:pos="5940"/>
        <w:tab w:val="left" w:pos="6500"/>
        <w:tab w:val="left" w:pos="7060"/>
        <w:tab w:val="left" w:pos="7640"/>
      </w:tabs>
      <w:autoSpaceDE w:val="0"/>
      <w:autoSpaceDN w:val="0"/>
      <w:adjustRightInd w:val="0"/>
      <w:spacing w:after="0"/>
      <w:ind w:left="1440" w:hanging="1440"/>
      <w:jc w:val="both"/>
      <w:outlineLvl w:val="7"/>
    </w:pPr>
    <w:rPr>
      <w:rFonts w:ascii="Arial" w:hAnsi="Arial" w:eastAsia="Times New Roman"/>
      <w:i/>
      <w:sz w:val="22"/>
      <w:lang w:val="en-US"/>
    </w:rPr>
  </w:style>
  <w:style w:type="paragraph" w:styleId="Kop9">
    <w:name w:val="heading 9"/>
    <w:basedOn w:val="Standaard"/>
    <w:next w:val="Standaard"/>
    <w:link w:val="Kop9Char"/>
    <w:uiPriority w:val="99"/>
    <w:qFormat/>
    <w:rsid w:val="00EB3431"/>
    <w:pPr>
      <w:keepNext/>
      <w:numPr>
        <w:ilvl w:val="8"/>
        <w:numId w:val="1"/>
      </w:numPr>
      <w:tabs>
        <w:tab w:val="clear" w:pos="6480"/>
        <w:tab w:val="left" w:pos="620"/>
        <w:tab w:val="left" w:pos="1100"/>
        <w:tab w:val="left" w:pos="1460"/>
        <w:tab w:val="right" w:pos="8160"/>
      </w:tabs>
      <w:autoSpaceDE w:val="0"/>
      <w:autoSpaceDN w:val="0"/>
      <w:adjustRightInd w:val="0"/>
      <w:spacing w:after="0"/>
      <w:ind w:left="1584" w:right="-1294" w:hanging="1584"/>
      <w:jc w:val="both"/>
      <w:outlineLvl w:val="8"/>
    </w:pPr>
    <w:rPr>
      <w:rFonts w:ascii="Arial" w:hAnsi="Arial" w:eastAsia="Times New Roman"/>
      <w:b/>
      <w:sz w:val="20"/>
      <w:lang w:val="en-US"/>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1Char" w:customStyle="1">
    <w:name w:val="Kop 1 Char"/>
    <w:link w:val="Kop1"/>
    <w:uiPriority w:val="99"/>
    <w:locked/>
    <w:rsid w:val="00EB3431"/>
    <w:rPr>
      <w:rFonts w:ascii="Arial" w:hAnsi="Arial" w:cs="Times New Roman"/>
      <w:kern w:val="32"/>
      <w:sz w:val="24"/>
      <w:szCs w:val="24"/>
    </w:rPr>
  </w:style>
  <w:style w:type="character" w:styleId="Kop2Char" w:customStyle="1">
    <w:name w:val="Kop 2 Char"/>
    <w:link w:val="Kop2"/>
    <w:uiPriority w:val="99"/>
    <w:semiHidden/>
    <w:locked/>
    <w:rsid w:val="00EB3431"/>
    <w:rPr>
      <w:rFonts w:ascii="Arial" w:hAnsi="Arial" w:cs="Times New Roman"/>
      <w:b/>
      <w:sz w:val="24"/>
      <w:szCs w:val="24"/>
    </w:rPr>
  </w:style>
  <w:style w:type="character" w:styleId="Kop3Char" w:customStyle="1">
    <w:name w:val="Kop 3 Char"/>
    <w:link w:val="Kop3"/>
    <w:uiPriority w:val="99"/>
    <w:semiHidden/>
    <w:locked/>
    <w:rsid w:val="00EB3431"/>
    <w:rPr>
      <w:rFonts w:ascii="Times" w:hAnsi="Times" w:cs="Times New Roman"/>
      <w:i/>
      <w:sz w:val="24"/>
      <w:szCs w:val="24"/>
    </w:rPr>
  </w:style>
  <w:style w:type="character" w:styleId="Kop4Char" w:customStyle="1">
    <w:name w:val="Kop 4 Char"/>
    <w:link w:val="Kop4"/>
    <w:uiPriority w:val="99"/>
    <w:semiHidden/>
    <w:locked/>
    <w:rsid w:val="00EB3431"/>
    <w:rPr>
      <w:rFonts w:ascii="Arial" w:hAnsi="Arial" w:cs="Times New Roman"/>
      <w:sz w:val="24"/>
      <w:szCs w:val="24"/>
      <w:lang w:val="en-US"/>
    </w:rPr>
  </w:style>
  <w:style w:type="character" w:styleId="Kop5Char" w:customStyle="1">
    <w:name w:val="Kop 5 Char"/>
    <w:link w:val="Kop5"/>
    <w:uiPriority w:val="99"/>
    <w:semiHidden/>
    <w:locked/>
    <w:rsid w:val="00EB3431"/>
    <w:rPr>
      <w:rFonts w:ascii="Arial" w:hAnsi="Arial" w:cs="Times New Roman"/>
      <w:sz w:val="24"/>
      <w:szCs w:val="24"/>
      <w:lang w:val="en-US"/>
    </w:rPr>
  </w:style>
  <w:style w:type="character" w:styleId="Kop6Char" w:customStyle="1">
    <w:name w:val="Kop 6 Char"/>
    <w:link w:val="Kop6"/>
    <w:uiPriority w:val="99"/>
    <w:semiHidden/>
    <w:locked/>
    <w:rsid w:val="00EB3431"/>
    <w:rPr>
      <w:rFonts w:ascii="Arial" w:hAnsi="Arial" w:cs="Times New Roman"/>
      <w:b/>
      <w:sz w:val="24"/>
      <w:szCs w:val="24"/>
      <w:lang w:val="en-US"/>
    </w:rPr>
  </w:style>
  <w:style w:type="character" w:styleId="Kop7Char" w:customStyle="1">
    <w:name w:val="Kop 7 Char"/>
    <w:link w:val="Kop7"/>
    <w:uiPriority w:val="99"/>
    <w:semiHidden/>
    <w:locked/>
    <w:rsid w:val="00EB3431"/>
    <w:rPr>
      <w:rFonts w:ascii="Arial" w:hAnsi="Arial" w:cs="Times New Roman"/>
      <w:b/>
      <w:sz w:val="24"/>
      <w:szCs w:val="24"/>
      <w:lang w:val="en-US"/>
    </w:rPr>
  </w:style>
  <w:style w:type="character" w:styleId="Kop8Char" w:customStyle="1">
    <w:name w:val="Kop 8 Char"/>
    <w:link w:val="Kop8"/>
    <w:uiPriority w:val="99"/>
    <w:semiHidden/>
    <w:locked/>
    <w:rsid w:val="00EB3431"/>
    <w:rPr>
      <w:rFonts w:ascii="Arial" w:hAnsi="Arial" w:cs="Times New Roman"/>
      <w:i/>
      <w:sz w:val="24"/>
      <w:szCs w:val="24"/>
      <w:lang w:val="en-US"/>
    </w:rPr>
  </w:style>
  <w:style w:type="character" w:styleId="Kop9Char" w:customStyle="1">
    <w:name w:val="Kop 9 Char"/>
    <w:link w:val="Kop9"/>
    <w:uiPriority w:val="99"/>
    <w:semiHidden/>
    <w:locked/>
    <w:rsid w:val="00EB3431"/>
    <w:rPr>
      <w:rFonts w:ascii="Arial" w:hAnsi="Arial" w:cs="Times New Roman"/>
      <w:b/>
      <w:sz w:val="24"/>
      <w:szCs w:val="24"/>
      <w:lang w:val="en-US"/>
    </w:rPr>
  </w:style>
  <w:style w:type="paragraph" w:styleId="Documentstructuur">
    <w:name w:val="Document Map"/>
    <w:basedOn w:val="Standaard"/>
    <w:link w:val="DocumentstructuurChar"/>
    <w:uiPriority w:val="99"/>
    <w:semiHidden/>
    <w:rsid w:val="004A4723"/>
    <w:pPr>
      <w:shd w:val="clear" w:color="auto" w:fill="000080"/>
    </w:pPr>
    <w:rPr>
      <w:rFonts w:ascii="Tahoma" w:hAnsi="Tahoma" w:cs="Tahoma"/>
      <w:sz w:val="20"/>
      <w:szCs w:val="20"/>
    </w:rPr>
  </w:style>
  <w:style w:type="character" w:styleId="DocumentstructuurChar" w:customStyle="1">
    <w:name w:val="Documentstructuur Char"/>
    <w:link w:val="Documentstructuur"/>
    <w:uiPriority w:val="99"/>
    <w:semiHidden/>
    <w:locked/>
    <w:rPr>
      <w:rFonts w:ascii="Times New Roman" w:hAnsi="Times New Roman" w:cs="Times New Roman"/>
      <w:sz w:val="2"/>
      <w:lang w:eastAsia="en-US"/>
    </w:rPr>
  </w:style>
  <w:style w:type="paragraph" w:styleId="Koptekst">
    <w:name w:val="header"/>
    <w:basedOn w:val="Standaard"/>
    <w:link w:val="KoptekstChar"/>
    <w:uiPriority w:val="99"/>
    <w:rsid w:val="004A4723"/>
    <w:pPr>
      <w:tabs>
        <w:tab w:val="center" w:pos="4536"/>
        <w:tab w:val="right" w:pos="9072"/>
      </w:tabs>
    </w:pPr>
  </w:style>
  <w:style w:type="character" w:styleId="KoptekstChar" w:customStyle="1">
    <w:name w:val="Koptekst Char"/>
    <w:link w:val="Koptekst"/>
    <w:uiPriority w:val="99"/>
    <w:semiHidden/>
    <w:locked/>
    <w:rPr>
      <w:rFonts w:ascii="Cambria" w:hAnsi="Cambria" w:cs="Times New Roman"/>
      <w:sz w:val="24"/>
      <w:szCs w:val="24"/>
      <w:lang w:eastAsia="en-US"/>
    </w:rPr>
  </w:style>
  <w:style w:type="paragraph" w:styleId="Voettekst">
    <w:name w:val="footer"/>
    <w:basedOn w:val="Standaard"/>
    <w:link w:val="VoettekstChar"/>
    <w:uiPriority w:val="99"/>
    <w:rsid w:val="004A4723"/>
    <w:pPr>
      <w:tabs>
        <w:tab w:val="center" w:pos="4536"/>
        <w:tab w:val="right" w:pos="9072"/>
      </w:tabs>
    </w:pPr>
  </w:style>
  <w:style w:type="character" w:styleId="VoettekstChar" w:customStyle="1">
    <w:name w:val="Voettekst Char"/>
    <w:link w:val="Voettekst"/>
    <w:uiPriority w:val="99"/>
    <w:semiHidden/>
    <w:locked/>
    <w:rPr>
      <w:rFonts w:ascii="Cambria" w:hAnsi="Cambria"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2437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6493105039EC4098D3B315D1165BEC" ma:contentTypeVersion="2" ma:contentTypeDescription="Een nieuw document maken." ma:contentTypeScope="" ma:versionID="6428df8a0781805818b942311b52b99f">
  <xsd:schema xmlns:xsd="http://www.w3.org/2001/XMLSchema" xmlns:xs="http://www.w3.org/2001/XMLSchema" xmlns:p="http://schemas.microsoft.com/office/2006/metadata/properties" xmlns:ns2="5954a7bd-291a-4d95-82e2-56dcfa5d3878" targetNamespace="http://schemas.microsoft.com/office/2006/metadata/properties" ma:root="true" ma:fieldsID="2cd8656bd9ce5ede05cfb9e474691689" ns2:_="">
    <xsd:import namespace="5954a7bd-291a-4d95-82e2-56dcfa5d387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54a7bd-291a-4d95-82e2-56dcfa5d3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A3284A-1DC9-4F3C-BE13-46886A92E7B5}"/>
</file>

<file path=customXml/itemProps2.xml><?xml version="1.0" encoding="utf-8"?>
<ds:datastoreItem xmlns:ds="http://schemas.openxmlformats.org/officeDocument/2006/customXml" ds:itemID="{CA2B188A-F247-40A6-8DC9-2773F45D7D22}"/>
</file>

<file path=customXml/itemProps3.xml><?xml version="1.0" encoding="utf-8"?>
<ds:datastoreItem xmlns:ds="http://schemas.openxmlformats.org/officeDocument/2006/customXml" ds:itemID="{00157960-46B5-4422-B99F-F0FE1A300FF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jack hageraats</cp:lastModifiedBy>
  <cp:revision>3</cp:revision>
  <dcterms:created xsi:type="dcterms:W3CDTF">2022-07-10T18:57:00Z</dcterms:created>
  <dcterms:modified xsi:type="dcterms:W3CDTF">2022-07-12T12:54:56Z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0x010100646493105039EC4098D3B315D1165BEC</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